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849C" w14:textId="77777777" w:rsidR="007561FE" w:rsidRDefault="007561FE">
      <w:pPr>
        <w:jc w:val="both"/>
      </w:pPr>
    </w:p>
    <w:p w14:paraId="227C4BA9" w14:textId="77777777" w:rsidR="007561FE" w:rsidRDefault="00673812">
      <w:pPr>
        <w:jc w:val="center"/>
      </w:pPr>
      <w:r>
        <w:t>OPIS PRZEDMIOTU ZAMÓWIENIA</w:t>
      </w:r>
    </w:p>
    <w:p w14:paraId="156F56F5" w14:textId="77777777" w:rsidR="007561FE" w:rsidRDefault="007561FE">
      <w:pPr>
        <w:jc w:val="center"/>
      </w:pPr>
    </w:p>
    <w:p w14:paraId="03DF5B0A" w14:textId="12429826" w:rsidR="007561FE" w:rsidRPr="008B0DE5" w:rsidRDefault="008B0DE5" w:rsidP="008B0DE5">
      <w:pPr>
        <w:jc w:val="center"/>
        <w:rPr>
          <w:b/>
          <w:bCs/>
          <w:sz w:val="24"/>
          <w:szCs w:val="24"/>
        </w:rPr>
      </w:pPr>
      <w:r w:rsidRPr="008B0DE5">
        <w:rPr>
          <w:rFonts w:cs="Arial"/>
          <w:b/>
          <w:bCs/>
          <w:sz w:val="24"/>
          <w:szCs w:val="24"/>
        </w:rPr>
        <w:t>Usługa odbioru, transportu i unieszkodliwiania odpadów medycznych z placów</w:t>
      </w:r>
      <w:r w:rsidR="008D17DD">
        <w:rPr>
          <w:rFonts w:cs="Arial"/>
          <w:b/>
          <w:bCs/>
          <w:sz w:val="24"/>
          <w:szCs w:val="24"/>
        </w:rPr>
        <w:t>ki</w:t>
      </w:r>
      <w:r w:rsidRPr="008B0DE5">
        <w:rPr>
          <w:rFonts w:cs="Arial"/>
          <w:b/>
          <w:bCs/>
          <w:sz w:val="24"/>
          <w:szCs w:val="24"/>
        </w:rPr>
        <w:t xml:space="preserve"> SP ZOZ MSWiA </w:t>
      </w:r>
      <w:r w:rsidR="007C20AF">
        <w:rPr>
          <w:rFonts w:cs="Arial"/>
          <w:b/>
          <w:bCs/>
          <w:sz w:val="24"/>
          <w:szCs w:val="24"/>
        </w:rPr>
        <w:t xml:space="preserve">w Koszalinie – Przychodnia </w:t>
      </w:r>
      <w:r w:rsidRPr="008B0DE5">
        <w:rPr>
          <w:rFonts w:cs="Arial"/>
          <w:b/>
          <w:bCs/>
          <w:sz w:val="24"/>
          <w:szCs w:val="24"/>
        </w:rPr>
        <w:t>w Słupsku</w:t>
      </w:r>
    </w:p>
    <w:p w14:paraId="2AB43F43" w14:textId="77777777" w:rsidR="007561FE" w:rsidRDefault="00673812">
      <w:pPr>
        <w:pStyle w:val="Akapitzlist"/>
        <w:numPr>
          <w:ilvl w:val="0"/>
          <w:numId w:val="1"/>
        </w:numPr>
        <w:ind w:left="426"/>
        <w:jc w:val="both"/>
        <w:rPr>
          <w:u w:val="single"/>
        </w:rPr>
      </w:pPr>
      <w:r>
        <w:rPr>
          <w:u w:val="single"/>
        </w:rPr>
        <w:t>WARUNKI OGÓLNE</w:t>
      </w:r>
    </w:p>
    <w:p w14:paraId="5FEBC2C2" w14:textId="6B374A27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t>Przedmiotem zamówienia jest świadczenie usługi odbioru, transportu i unieszkodliwiania odpadów medycznych</w:t>
      </w:r>
      <w:r w:rsidR="008B0DE5">
        <w:t xml:space="preserve"> z</w:t>
      </w:r>
      <w:r>
        <w:t xml:space="preserve"> </w:t>
      </w:r>
      <w:r w:rsidR="008B0DE5">
        <w:t>placówek zlokalizowanych w Słupsku ul. Lelewela 58</w:t>
      </w:r>
      <w:r>
        <w:t xml:space="preserve"> </w:t>
      </w:r>
      <w:r w:rsidR="008D17DD">
        <w:t xml:space="preserve">- </w:t>
      </w:r>
      <w:r w:rsidR="008D17DD">
        <w:rPr>
          <w:rFonts w:cs="Arial"/>
        </w:rPr>
        <w:t>Zakład Pielęgnacyjno-Opiekuńczy</w:t>
      </w:r>
      <w:r w:rsidR="008D17DD">
        <w:t xml:space="preserve">, </w:t>
      </w:r>
      <w:r>
        <w:t xml:space="preserve">w szacunkowej ilości określonej w szczegółowym formularzu cenowym stanowiący załącznik nr </w:t>
      </w:r>
      <w:r w:rsidR="00985BD3">
        <w:t>1</w:t>
      </w:r>
      <w:r>
        <w:t xml:space="preserve">a do SWZ . </w:t>
      </w:r>
      <w:r>
        <w:rPr>
          <w:rFonts w:cs="Arial"/>
        </w:rPr>
        <w:t xml:space="preserve"> </w:t>
      </w:r>
    </w:p>
    <w:p w14:paraId="0D288B0C" w14:textId="77777777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Kody odpadów objętych usługą:</w:t>
      </w:r>
    </w:p>
    <w:p w14:paraId="0CF05E3D" w14:textId="77777777" w:rsidR="007561FE" w:rsidRDefault="0067381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18 01 03,</w:t>
      </w:r>
    </w:p>
    <w:p w14:paraId="27BE3C0A" w14:textId="6B8FCD48" w:rsidR="007561FE" w:rsidRPr="008B0DE5" w:rsidRDefault="00673812" w:rsidP="008B0DE5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18 01 04,</w:t>
      </w:r>
    </w:p>
    <w:p w14:paraId="4812186F" w14:textId="77777777" w:rsidR="007561FE" w:rsidRDefault="00673812">
      <w:pPr>
        <w:pStyle w:val="Akapitzlist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18 01 82.</w:t>
      </w:r>
    </w:p>
    <w:p w14:paraId="79403B21" w14:textId="15719587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Termin realizacji zamówienia – </w:t>
      </w:r>
      <w:r w:rsidRPr="00CB2CA8">
        <w:rPr>
          <w:rFonts w:cs="Arial"/>
          <w:b/>
          <w:bCs/>
        </w:rPr>
        <w:t>01.0</w:t>
      </w:r>
      <w:r w:rsidR="00985BD3">
        <w:rPr>
          <w:rFonts w:cs="Arial"/>
          <w:b/>
          <w:bCs/>
        </w:rPr>
        <w:t>5</w:t>
      </w:r>
      <w:r w:rsidRPr="00CB2CA8">
        <w:rPr>
          <w:rFonts w:cs="Arial"/>
          <w:b/>
          <w:bCs/>
        </w:rPr>
        <w:t xml:space="preserve">.2021 – </w:t>
      </w:r>
      <w:r w:rsidR="00CB2CA8" w:rsidRPr="00CB2CA8">
        <w:rPr>
          <w:rFonts w:cs="Arial"/>
          <w:b/>
          <w:bCs/>
        </w:rPr>
        <w:t>31</w:t>
      </w:r>
      <w:r w:rsidRPr="00CB2CA8">
        <w:rPr>
          <w:rFonts w:cs="Arial"/>
          <w:b/>
          <w:bCs/>
        </w:rPr>
        <w:t>.</w:t>
      </w:r>
      <w:r w:rsidR="00CB2CA8" w:rsidRPr="00CB2CA8">
        <w:rPr>
          <w:rFonts w:cs="Arial"/>
          <w:b/>
          <w:bCs/>
        </w:rPr>
        <w:t>01</w:t>
      </w:r>
      <w:r w:rsidRPr="00CB2CA8">
        <w:rPr>
          <w:rFonts w:cs="Arial"/>
          <w:b/>
          <w:bCs/>
        </w:rPr>
        <w:t>.202</w:t>
      </w:r>
      <w:r w:rsidR="00CB2CA8" w:rsidRPr="00CB2CA8">
        <w:rPr>
          <w:rFonts w:cs="Arial"/>
          <w:b/>
          <w:bCs/>
        </w:rPr>
        <w:t>4</w:t>
      </w:r>
      <w:r w:rsidR="00CB2CA8">
        <w:rPr>
          <w:rFonts w:cs="Arial"/>
          <w:b/>
          <w:bCs/>
        </w:rPr>
        <w:t xml:space="preserve"> r.</w:t>
      </w:r>
    </w:p>
    <w:p w14:paraId="302954E7" w14:textId="77777777" w:rsidR="007561FE" w:rsidRDefault="0067381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Wymagania dotyczące realizacji przedmiotowej usługi:</w:t>
      </w:r>
    </w:p>
    <w:p w14:paraId="3CAAFBC2" w14:textId="77777777" w:rsidR="007561FE" w:rsidRDefault="00673812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zasada bliskości – zgodnie z art. 20 ust. 3 i 6 ustawy z dnia 14 grudnia 2012 r. </w:t>
      </w:r>
      <w:r>
        <w:rPr>
          <w:rFonts w:cs="Arial"/>
        </w:rPr>
        <w:br/>
        <w:t>o odpadach 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Dz. U. 2020.797) zakazuje się unieszkodliwiania zakaźnych odpadów medycznych poza obszarem województwa, na którym zostały wytworzone. Dopuszcza się unieszkodliwianie odpadów medycznych na obszarze województwa innego niż to, na którym zostały wytworzone, w najbliżej położonej instalacji, </w:t>
      </w:r>
      <w:r>
        <w:rPr>
          <w:rFonts w:cs="Arial"/>
        </w:rPr>
        <w:br/>
        <w:t xml:space="preserve">w przypadku braku instalacji do unieszkodliwiania tych odpadów na obszarze danego województwa lub gdy istniejące instalacje nie mają wolnych mocy przerobowych;  </w:t>
      </w:r>
    </w:p>
    <w:p w14:paraId="06891327" w14:textId="36C416D1" w:rsidR="007561FE" w:rsidRDefault="00673812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metoda unieszkodliwiania odpadów – zgodnie z art. 95 ust. 2-3 ustawy z dnia 14 grudnia 2012 r. o odpadach (</w:t>
      </w:r>
      <w:r w:rsidR="00F53E3C">
        <w:rPr>
          <w:rFonts w:cs="Arial"/>
        </w:rPr>
        <w:t>tj.</w:t>
      </w:r>
      <w:r>
        <w:rPr>
          <w:rFonts w:cs="Arial"/>
        </w:rPr>
        <w:t xml:space="preserve"> Dz. U. 2020.797) odpady medyczne unieszkodliwia się przez termiczne przekształcenie w spalarni odpadów niebezpiecznych. Zakazuje się ich unieszkodliwiania we </w:t>
      </w:r>
      <w:r w:rsidR="00F53E3C">
        <w:rPr>
          <w:rFonts w:cs="Arial"/>
        </w:rPr>
        <w:t>współspalarniach</w:t>
      </w:r>
      <w:r>
        <w:rPr>
          <w:rFonts w:cs="Arial"/>
        </w:rPr>
        <w:t xml:space="preserve"> odpadów;</w:t>
      </w:r>
    </w:p>
    <w:p w14:paraId="3319B664" w14:textId="77777777" w:rsidR="007561FE" w:rsidRDefault="00673812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Wymagania stawiane Wykonawcy:</w:t>
      </w:r>
    </w:p>
    <w:p w14:paraId="7C76E614" w14:textId="77777777" w:rsidR="007561FE" w:rsidRDefault="006738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Wykonawca jest odpowiedzialny za jakość, zgodność z warunkami technicznymi </w:t>
      </w:r>
      <w:r>
        <w:rPr>
          <w:rFonts w:cs="Arial"/>
        </w:rPr>
        <w:br/>
        <w:t xml:space="preserve">i jakościowymi opisanymi dla przedmiotu zamówienia, </w:t>
      </w:r>
    </w:p>
    <w:p w14:paraId="78657F9A" w14:textId="77777777" w:rsidR="007561FE" w:rsidRDefault="006738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wymagana jest należyta staranność i terminowość przy realizacji zobowiązań umowy,</w:t>
      </w:r>
    </w:p>
    <w:p w14:paraId="68DD3E57" w14:textId="77777777" w:rsidR="007561FE" w:rsidRDefault="006738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przestrzeganie przepisów dotyczących postępowania z odpadami oraz przepisów ochrony środowiska,</w:t>
      </w:r>
    </w:p>
    <w:p w14:paraId="0AAD7224" w14:textId="77777777" w:rsidR="007561FE" w:rsidRDefault="006738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posiadanie aktualnego zezwolenia na prowadzenie działalności w zakresie odbioru, transportu i utylizacji odpadów medycznych i niebezpiecznych oraz ich składowania</w:t>
      </w:r>
    </w:p>
    <w:p w14:paraId="3B007D16" w14:textId="77777777" w:rsidR="007561FE" w:rsidRDefault="006738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Wykonawca odbierze od Zamawiającego odpady transportem własnym, spełniającym odpowiednie wymagania określone w przepisach prawa, na własny koszt z ryzykiem załadunku i rozładunku własnymi siłami,</w:t>
      </w:r>
    </w:p>
    <w:p w14:paraId="1CCB7CB3" w14:textId="77777777" w:rsidR="007561FE" w:rsidRDefault="00673812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Wykonawca świadczący usługę winien posiadać niezbędna wiedzę, doświadczenie oraz potencjał techniczny, a także dysponować osobami zdolnymi do wykonania zamówienia.</w:t>
      </w:r>
    </w:p>
    <w:p w14:paraId="457BB259" w14:textId="77777777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Przy odbiorze odpadów Zamawiający w ustaleniu z Wykonawcą, wystawia kartę przekazania odpadów (KPO) sporządzoną zgodnie z rozporządzeniem Ministra </w:t>
      </w:r>
      <w:r>
        <w:rPr>
          <w:rFonts w:cs="Arial"/>
        </w:rPr>
        <w:lastRenderedPageBreak/>
        <w:t>Środowiska w sprawie wzorów dokumentów stosowanych na potrzeby ewidencji odpadów.</w:t>
      </w:r>
    </w:p>
    <w:p w14:paraId="3575D993" w14:textId="77777777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Wykonawca ponosi pełną odpowiedzialność za szkody wyrządzone w mieniu Zamawiającego lub osób trzecich powstałe podczas wykonywania przedmiotu zamówienia.</w:t>
      </w:r>
    </w:p>
    <w:p w14:paraId="05289CB2" w14:textId="41642460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Odbiór odpadów, o kodach wymienionych w pkt. 2 odbywać się będzie </w:t>
      </w:r>
      <w:r w:rsidR="00985BD3">
        <w:rPr>
          <w:rFonts w:cs="Arial"/>
        </w:rPr>
        <w:t xml:space="preserve">dwa </w:t>
      </w:r>
      <w:r>
        <w:rPr>
          <w:rFonts w:cs="Arial"/>
        </w:rPr>
        <w:t>raz</w:t>
      </w:r>
      <w:r w:rsidR="00985BD3">
        <w:rPr>
          <w:rFonts w:cs="Arial"/>
        </w:rPr>
        <w:t>y</w:t>
      </w:r>
      <w:r>
        <w:rPr>
          <w:rFonts w:cs="Arial"/>
        </w:rPr>
        <w:t xml:space="preserve"> </w:t>
      </w:r>
      <w:r w:rsidR="00F53E3C">
        <w:rPr>
          <w:rFonts w:cs="Arial"/>
        </w:rPr>
        <w:br/>
      </w:r>
      <w:r>
        <w:rPr>
          <w:rFonts w:cs="Arial"/>
        </w:rPr>
        <w:t xml:space="preserve">w tygodniu lub częściej, </w:t>
      </w:r>
      <w:r w:rsidR="008D17DD">
        <w:rPr>
          <w:rFonts w:cs="Arial"/>
        </w:rPr>
        <w:t>z</w:t>
      </w:r>
      <w:r>
        <w:rPr>
          <w:rFonts w:cs="Arial"/>
        </w:rPr>
        <w:t xml:space="preserve"> lokalizacji Zamawiającego, w godzinach 7:00 – 13:00. </w:t>
      </w:r>
    </w:p>
    <w:p w14:paraId="3BCE5CD7" w14:textId="77777777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Wykonawca zobowiązany jest przy każdorazowym odbiorze odpadów do dokonywania ważenia odebranych odpadów w obecności upoważnionego pracownika Zamawiającego.</w:t>
      </w:r>
    </w:p>
    <w:p w14:paraId="76CC65AB" w14:textId="39D44194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Odebrane odpady Wykonawca zobowiązuje się utylizować zgodnie z ustawą z dnia </w:t>
      </w:r>
      <w:r w:rsidR="00F53E3C">
        <w:rPr>
          <w:rFonts w:cs="Arial"/>
        </w:rPr>
        <w:br/>
      </w:r>
      <w:r>
        <w:rPr>
          <w:rFonts w:cs="Arial"/>
        </w:rPr>
        <w:t xml:space="preserve">14 grudnia 2012 r. o odpadach. </w:t>
      </w:r>
    </w:p>
    <w:p w14:paraId="1A653F7E" w14:textId="77777777" w:rsidR="007561FE" w:rsidRDefault="00673812">
      <w:pPr>
        <w:pStyle w:val="Akapitzlist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Pracownicy Wykonawcy odbierający odpady muszą być wyposażeni w odpowiednie środki ochrony indywidualnej.   </w:t>
      </w:r>
    </w:p>
    <w:p w14:paraId="39418DAE" w14:textId="77777777" w:rsidR="007561FE" w:rsidRDefault="007561FE">
      <w:pPr>
        <w:jc w:val="both"/>
        <w:rPr>
          <w:rFonts w:cs="Arial"/>
        </w:rPr>
      </w:pPr>
    </w:p>
    <w:p w14:paraId="22E51BF0" w14:textId="77777777" w:rsidR="007561FE" w:rsidRDefault="00673812">
      <w:pPr>
        <w:pStyle w:val="Akapitzlist"/>
        <w:numPr>
          <w:ilvl w:val="0"/>
          <w:numId w:val="1"/>
        </w:numPr>
        <w:ind w:left="426"/>
        <w:jc w:val="both"/>
        <w:rPr>
          <w:rFonts w:cs="Arial"/>
          <w:u w:val="single"/>
        </w:rPr>
      </w:pPr>
      <w:r>
        <w:rPr>
          <w:rFonts w:cs="Arial"/>
          <w:u w:val="single"/>
        </w:rPr>
        <w:t>WARUNKI REALIZACJI USŁUG</w:t>
      </w:r>
    </w:p>
    <w:p w14:paraId="4A6D83DA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Wykonawca zobowiązuje się do realizacji niniejszej umowy z należytą starannością </w:t>
      </w:r>
      <w:r>
        <w:rPr>
          <w:rFonts w:cs="Arial"/>
        </w:rPr>
        <w:br/>
        <w:t xml:space="preserve">i dokładnością. </w:t>
      </w:r>
    </w:p>
    <w:p w14:paraId="66682ED7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Wykonawca gwarantuje wykonanie usługi z zachowaniem aktualnych przepisów </w:t>
      </w:r>
      <w:r>
        <w:rPr>
          <w:rFonts w:cs="Arial"/>
        </w:rPr>
        <w:br/>
        <w:t xml:space="preserve">w zakresie objętym przedmiotem zamówienia oraz uzyskał wymagane decyzje właściwego organu uprawniające na prowadzenie działalności. </w:t>
      </w:r>
    </w:p>
    <w:p w14:paraId="45D9D67B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Wykonawca oświadcza, że posiada niezbędną wiedzę, doświadczenie, potencjał ekonomiczny i techniczny, a także pracowników zdolnych do realizacji umowy.</w:t>
      </w:r>
    </w:p>
    <w:p w14:paraId="5106077F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Załadunek na środek transportu odbywać się będzie po ich uprzednim zważeniu.</w:t>
      </w:r>
    </w:p>
    <w:p w14:paraId="6F5A72AB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Pracownicy Wykonawcy odbierający odpady będą wyposażeni w środki ochrony indywidualnej. </w:t>
      </w:r>
    </w:p>
    <w:p w14:paraId="7BEDFAA9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Wykonawca oświadcza, że zobowiązuje się do:</w:t>
      </w:r>
    </w:p>
    <w:p w14:paraId="73B61F00" w14:textId="77777777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przestrzegania przepisów BHP i p.poż oraz wymogów sanitarnych przez pracowników dokonujących odbioru i obrotu odpadami oraz do przestrzegania przepisów dotyczących mycia i dezynfekcji środków transportu.</w:t>
      </w:r>
    </w:p>
    <w:p w14:paraId="2CD03BB6" w14:textId="77777777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systematycznego odbioru odpadów,</w:t>
      </w:r>
    </w:p>
    <w:p w14:paraId="4B8F8092" w14:textId="77777777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wyboru instalacji unieszkodliwiania odpadów położonej w województwie z którego nastąpił odbiór. Zaoferowana instalacja winna być eksploatowana oraz powinna spełniać standardy emisyjne zgodnie z przepisami ochrony środowiska,</w:t>
      </w:r>
    </w:p>
    <w:p w14:paraId="6312413A" w14:textId="77777777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prowadzenia odpowiedniej dokumentacji oraz do współpracy z Zamawiającym </w:t>
      </w:r>
      <w:r>
        <w:rPr>
          <w:rFonts w:cs="Arial"/>
        </w:rPr>
        <w:br/>
        <w:t xml:space="preserve">w zakresie wystawiania kart przekazania odpadów (KPO) zgodnie </w:t>
      </w:r>
      <w:r>
        <w:rPr>
          <w:rFonts w:cs="Arial"/>
        </w:rPr>
        <w:br/>
        <w:t xml:space="preserve">z rozporządzeniem Ministra Środowiska w sprawie wzorów dokumentów stosowanych na potrzeby ewidencji odpadów oraz że każdorazowo wskaże </w:t>
      </w:r>
      <w:r>
        <w:rPr>
          <w:rFonts w:cs="Arial"/>
        </w:rPr>
        <w:br/>
        <w:t>w dokumentach miejsce utylizacji odpadu;</w:t>
      </w:r>
    </w:p>
    <w:p w14:paraId="4E5D4774" w14:textId="77777777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ponoszenia, w zakresie świadczonej usługi będącej przedmiotem umowy, samodzielnej odpowiedzialności przed organami uprawnionymi do kontroli za prawidłowość odbioru, transportu i unieszkodliwiania odpadów oraz jednocześnie do wykonywania wydanych przez nich w tym zakresie zleceń na własny koszt;</w:t>
      </w:r>
    </w:p>
    <w:p w14:paraId="6B8B10DE" w14:textId="77777777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przeprowadzenia na własny koszt wszelkich niezbędnych czynności i prac koniecznych do dostosowania świadczonej usługi do nowych norm i uregulowań </w:t>
      </w:r>
      <w:r>
        <w:rPr>
          <w:rFonts w:cs="Arial"/>
        </w:rPr>
        <w:lastRenderedPageBreak/>
        <w:t>prawnych, w przypadku, gdy w okresie trwania umowy obowiązujące przepisy ulegną zmianie;</w:t>
      </w:r>
    </w:p>
    <w:p w14:paraId="51130BC9" w14:textId="451879A5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posiadania przez cały okres trwania umowy aktualnych zezwoleń właściwego organu na prowadzenie działalności w zakresie odpowiadającym przedmiotowi zamówienia, tj. aktualne zezwolenie na transport specjalistyczny, jak również obowiązującą umowę z zakładem prowadzącym unieszkodliwianie przedmiotowych odpadów lub zezwolenie właściwego organu na prowadzenie działalności w zakresie unieszkodliwiania odpadów zgodnie z ustawa z dnia 14 grudnia 2012 roku </w:t>
      </w:r>
      <w:r>
        <w:rPr>
          <w:rFonts w:cs="Arial"/>
        </w:rPr>
        <w:br/>
        <w:t xml:space="preserve">o odpadach </w:t>
      </w:r>
      <w:bookmarkStart w:id="0" w:name="_Hlk9416256"/>
      <w:r>
        <w:rPr>
          <w:rFonts w:cs="Arial"/>
        </w:rPr>
        <w:t>(</w:t>
      </w:r>
      <w:r w:rsidR="00F53E3C">
        <w:rPr>
          <w:rFonts w:cs="Arial"/>
        </w:rPr>
        <w:t>tj.</w:t>
      </w:r>
      <w:r>
        <w:rPr>
          <w:rFonts w:cs="Arial"/>
        </w:rPr>
        <w:t xml:space="preserve"> Dz. U. 2020.797) </w:t>
      </w:r>
      <w:bookmarkEnd w:id="0"/>
      <w:r>
        <w:rPr>
          <w:rFonts w:cs="Arial"/>
        </w:rPr>
        <w:t>o kodach odpowiadających przedmiotowi zamówienia,</w:t>
      </w:r>
    </w:p>
    <w:p w14:paraId="62B7F0AA" w14:textId="77777777" w:rsidR="007561FE" w:rsidRDefault="00673812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ponoszenia odpowiedzialności związanej z zagrożeniem epidemiologicznym z tytułu transportu odpadów niebezpiecznych do odpowiedniego miejsca utylizacji.</w:t>
      </w:r>
    </w:p>
    <w:p w14:paraId="45989102" w14:textId="04E24753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Dowodem każdorazowego odbioru odpadów będzie sporządzony przy współpracy </w:t>
      </w:r>
      <w:r>
        <w:rPr>
          <w:rFonts w:cs="Arial"/>
        </w:rPr>
        <w:br/>
        <w:t xml:space="preserve">z Zamawiającym </w:t>
      </w:r>
      <w:r w:rsidR="008D17DD">
        <w:rPr>
          <w:rFonts w:cs="Arial"/>
        </w:rPr>
        <w:t>dokument</w:t>
      </w:r>
      <w:r w:rsidR="00F53E3C">
        <w:rPr>
          <w:rFonts w:cs="Arial"/>
        </w:rPr>
        <w:t xml:space="preserve"> </w:t>
      </w:r>
      <w:r w:rsidR="008D17DD">
        <w:rPr>
          <w:rFonts w:cs="Arial"/>
        </w:rPr>
        <w:t>elektroniczny</w:t>
      </w:r>
      <w:r>
        <w:rPr>
          <w:rFonts w:cs="Arial"/>
        </w:rPr>
        <w:t xml:space="preserve">, zgodnie z obowiązującym wzorem (Karta Przekazania Odpadu). Suma kilogramów odebranych odpadów medycznych z danego miesiąca wskazanych w KPO będzie podstawę do wystawienia faktury po zakończonym miesiącu. </w:t>
      </w:r>
    </w:p>
    <w:p w14:paraId="5B1EDF6E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Zamawiający ponosi odpowiedzialność za gromadzenie i przechowywanie odpadów, zgodnie z obowiązującymi w tym zakresie przepisami prawa, do czasu ich odbioru. </w:t>
      </w:r>
    </w:p>
    <w:p w14:paraId="4A6E69E2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Zamawiający wymaga, aby odpady odbierane przez Wykonawcę były transportowane/dostarczane do zakładu utylizacji bez przepakowywania bądź dodatkowego pakowania. </w:t>
      </w:r>
    </w:p>
    <w:p w14:paraId="08E0E4A9" w14:textId="77777777" w:rsidR="007561FE" w:rsidRDefault="00673812">
      <w:pPr>
        <w:pStyle w:val="Akapitzlist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Wykonawca, w przypadku awarii w podanym w ofercie zakładzie unieszkodliwiania odpadów, zapewni alternatywne miejsce unieszkodliwiania odpadów stanowiących przedmiot zamówienia oraz zapewni zastępczy środek transportu w przypadku awarii pojazdu. </w:t>
      </w:r>
    </w:p>
    <w:p w14:paraId="36B0EDE7" w14:textId="77777777" w:rsidR="007561FE" w:rsidRDefault="007561FE">
      <w:pPr>
        <w:jc w:val="both"/>
        <w:rPr>
          <w:rFonts w:cs="Arial"/>
        </w:rPr>
      </w:pPr>
    </w:p>
    <w:p w14:paraId="3CA38DD6" w14:textId="77777777" w:rsidR="007561FE" w:rsidRDefault="00673812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>
        <w:rPr>
          <w:rFonts w:cs="Arial"/>
        </w:rPr>
        <w:t>POZOSTAŁE WARUNKI</w:t>
      </w:r>
    </w:p>
    <w:p w14:paraId="69851931" w14:textId="77777777" w:rsidR="007561FE" w:rsidRDefault="00673812">
      <w:pPr>
        <w:pStyle w:val="Akapitzlist"/>
        <w:numPr>
          <w:ilvl w:val="0"/>
          <w:numId w:val="8"/>
        </w:numPr>
        <w:ind w:left="851"/>
        <w:jc w:val="both"/>
        <w:rPr>
          <w:rFonts w:cs="Arial"/>
        </w:rPr>
      </w:pPr>
      <w:r>
        <w:rPr>
          <w:rFonts w:cs="Arial"/>
        </w:rPr>
        <w:t>Wykonawca z chwilą odbioru odpadów od Zamawiającego staje się posiadaczem odpadów i ciążą na nim obowiązki dalszego postępowania zgodnie ze wszystkimi obowiązującymi przepisami w tym zakresie.</w:t>
      </w:r>
    </w:p>
    <w:p w14:paraId="32244D76" w14:textId="77777777" w:rsidR="007561FE" w:rsidRDefault="00673812">
      <w:pPr>
        <w:pStyle w:val="Akapitzlist"/>
        <w:numPr>
          <w:ilvl w:val="0"/>
          <w:numId w:val="8"/>
        </w:numPr>
        <w:ind w:left="851"/>
        <w:jc w:val="both"/>
        <w:rPr>
          <w:rFonts w:cs="Arial"/>
        </w:rPr>
      </w:pPr>
      <w:r>
        <w:rPr>
          <w:rFonts w:cs="Arial"/>
        </w:rPr>
        <w:t xml:space="preserve">Zamawiający z chwilą przekazania odpadów Wykonawcy, przenosi na niego lub podwykonawcę odpowiedzialność za dalsze gospodarowanie tymi odpadami.  </w:t>
      </w:r>
    </w:p>
    <w:p w14:paraId="35BC677B" w14:textId="14CC1F8F" w:rsidR="007561FE" w:rsidRDefault="00673812">
      <w:pPr>
        <w:pStyle w:val="Akapitzlist"/>
        <w:numPr>
          <w:ilvl w:val="0"/>
          <w:numId w:val="8"/>
        </w:numPr>
        <w:ind w:left="851"/>
        <w:jc w:val="both"/>
        <w:rPr>
          <w:rFonts w:cs="Arial"/>
        </w:rPr>
      </w:pPr>
      <w:r>
        <w:rPr>
          <w:rFonts w:cs="Arial"/>
        </w:rPr>
        <w:t xml:space="preserve">Zamawiający zastrzega, że podane ilości w załączniku nr </w:t>
      </w:r>
      <w:r w:rsidR="00985BD3">
        <w:rPr>
          <w:rFonts w:cs="Arial"/>
        </w:rPr>
        <w:t>1</w:t>
      </w:r>
      <w:r>
        <w:rPr>
          <w:rFonts w:cs="Arial"/>
        </w:rPr>
        <w:t xml:space="preserve">a do SIWZ są ilościami szacunkowymi i mogą ulec zmianie. </w:t>
      </w:r>
    </w:p>
    <w:p w14:paraId="17DABBB1" w14:textId="77777777" w:rsidR="007561FE" w:rsidRDefault="007561FE">
      <w:pPr>
        <w:jc w:val="both"/>
        <w:rPr>
          <w:rFonts w:cs="Arial"/>
        </w:rPr>
      </w:pPr>
    </w:p>
    <w:p w14:paraId="50A39351" w14:textId="77777777" w:rsidR="007561FE" w:rsidRDefault="007561FE">
      <w:pPr>
        <w:jc w:val="both"/>
        <w:rPr>
          <w:rFonts w:cs="Arial"/>
        </w:rPr>
      </w:pPr>
    </w:p>
    <w:p w14:paraId="2E577C51" w14:textId="77777777" w:rsidR="007561FE" w:rsidRDefault="007561FE">
      <w:pPr>
        <w:jc w:val="both"/>
        <w:rPr>
          <w:rFonts w:cs="Arial"/>
        </w:rPr>
      </w:pPr>
    </w:p>
    <w:p w14:paraId="6D490CDC" w14:textId="77777777" w:rsidR="007561FE" w:rsidRDefault="007561FE">
      <w:pPr>
        <w:jc w:val="both"/>
        <w:rPr>
          <w:rFonts w:cs="Arial"/>
        </w:rPr>
      </w:pPr>
    </w:p>
    <w:p w14:paraId="267F412B" w14:textId="77777777" w:rsidR="007561FE" w:rsidRDefault="00673812">
      <w:pPr>
        <w:jc w:val="both"/>
        <w:rPr>
          <w:rFonts w:cs="Arial"/>
        </w:rPr>
      </w:pPr>
      <w:r>
        <w:rPr>
          <w:rFonts w:cs="Arial"/>
        </w:rPr>
        <w:t xml:space="preserve">Akceptuję powyższe warunki: </w:t>
      </w:r>
    </w:p>
    <w:p w14:paraId="7AF3E22A" w14:textId="77777777" w:rsidR="007561FE" w:rsidRDefault="007561FE">
      <w:pPr>
        <w:jc w:val="both"/>
        <w:rPr>
          <w:rFonts w:cs="Arial"/>
        </w:rPr>
      </w:pPr>
    </w:p>
    <w:p w14:paraId="79385366" w14:textId="77777777" w:rsidR="007561FE" w:rsidRDefault="007561FE">
      <w:pPr>
        <w:jc w:val="both"/>
        <w:rPr>
          <w:rFonts w:cs="Arial"/>
        </w:rPr>
      </w:pPr>
    </w:p>
    <w:p w14:paraId="00E470DC" w14:textId="77777777" w:rsidR="007561FE" w:rsidRDefault="007561FE">
      <w:pPr>
        <w:jc w:val="both"/>
        <w:rPr>
          <w:rFonts w:cs="Arial"/>
        </w:rPr>
      </w:pPr>
    </w:p>
    <w:p w14:paraId="56CA64B0" w14:textId="77777777" w:rsidR="007561FE" w:rsidRDefault="00673812">
      <w:pPr>
        <w:ind w:left="5245"/>
        <w:jc w:val="center"/>
        <w:rPr>
          <w:rFonts w:cs="Arial"/>
        </w:rPr>
      </w:pPr>
      <w:r>
        <w:rPr>
          <w:rFonts w:cs="Arial"/>
        </w:rPr>
        <w:t>……………………………………………….</w:t>
      </w:r>
    </w:p>
    <w:p w14:paraId="2D8599B1" w14:textId="77777777" w:rsidR="007561FE" w:rsidRDefault="00673812">
      <w:pPr>
        <w:ind w:left="524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(podpis Wykonawcy)</w:t>
      </w:r>
    </w:p>
    <w:sectPr w:rsidR="007561FE">
      <w:headerReference w:type="default" r:id="rId8"/>
      <w:footerReference w:type="default" r:id="rId9"/>
      <w:pgSz w:w="11906" w:h="16838"/>
      <w:pgMar w:top="765" w:right="1416" w:bottom="1418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548D7" w14:textId="77777777" w:rsidR="0074376B" w:rsidRDefault="0074376B">
      <w:pPr>
        <w:spacing w:line="240" w:lineRule="auto"/>
      </w:pPr>
      <w:r>
        <w:separator/>
      </w:r>
    </w:p>
  </w:endnote>
  <w:endnote w:type="continuationSeparator" w:id="0">
    <w:p w14:paraId="5106D5F7" w14:textId="77777777" w:rsidR="0074376B" w:rsidRDefault="00743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EEAE" w14:textId="4BC77ED6" w:rsidR="007561FE" w:rsidRDefault="00673812">
    <w:pPr>
      <w:pStyle w:val="Stopka"/>
      <w:rPr>
        <w:rFonts w:cs="Arial"/>
        <w:sz w:val="18"/>
        <w:szCs w:val="18"/>
      </w:rPr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</w:t>
    </w:r>
    <w:r w:rsidR="00A53B73">
      <w:rPr>
        <w:rFonts w:cs="Arial"/>
        <w:bCs/>
        <w:i/>
        <w:sz w:val="18"/>
        <w:szCs w:val="18"/>
      </w:rPr>
      <w:t>03/2021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4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 xml:space="preserve"> </w:t>
    </w:r>
  </w:p>
  <w:p w14:paraId="1C3631C0" w14:textId="77777777" w:rsidR="007561FE" w:rsidRDefault="00756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265C6" w14:textId="77777777" w:rsidR="0074376B" w:rsidRDefault="0074376B">
      <w:pPr>
        <w:spacing w:line="240" w:lineRule="auto"/>
      </w:pPr>
      <w:r>
        <w:separator/>
      </w:r>
    </w:p>
  </w:footnote>
  <w:footnote w:type="continuationSeparator" w:id="0">
    <w:p w14:paraId="5B1491B0" w14:textId="77777777" w:rsidR="0074376B" w:rsidRDefault="00743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CDA8" w14:textId="77777777" w:rsidR="007561FE" w:rsidRDefault="00673812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MSWiA w Koszalinie </w:t>
    </w:r>
  </w:p>
  <w:p w14:paraId="4F778018" w14:textId="3BF44090" w:rsidR="007561FE" w:rsidRDefault="00673812">
    <w:pPr>
      <w:pStyle w:val="Nagwek"/>
      <w:ind w:left="709" w:right="-284"/>
      <w:rPr>
        <w:rFonts w:cs="Arial"/>
      </w:rPr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 xml:space="preserve">Załącznik nr </w:t>
    </w:r>
    <w:r w:rsidR="008B0DE5">
      <w:rPr>
        <w:rFonts w:cs="Arial"/>
      </w:rPr>
      <w:t>2</w:t>
    </w:r>
    <w:r>
      <w:rPr>
        <w:rFonts w:cs="Arial"/>
      </w:rPr>
      <w:t xml:space="preserve"> do SWZ</w:t>
    </w:r>
  </w:p>
  <w:p w14:paraId="3679FF4C" w14:textId="77777777" w:rsidR="007561FE" w:rsidRDefault="007561FE">
    <w:pPr>
      <w:pStyle w:val="Nagwek"/>
      <w:ind w:left="709" w:right="-284"/>
      <w:rPr>
        <w:rFonts w:cs="Arial"/>
      </w:rPr>
    </w:pPr>
  </w:p>
  <w:p w14:paraId="0143D3A4" w14:textId="77777777" w:rsidR="007561FE" w:rsidRDefault="00673812">
    <w:pPr>
      <w:pStyle w:val="Nagwek"/>
      <w:ind w:left="709" w:right="-284"/>
      <w:rPr>
        <w:rFonts w:cs="Arial"/>
        <w:sz w:val="20"/>
        <w:szCs w:val="20"/>
      </w:rPr>
    </w:pPr>
    <w:r>
      <w:rPr>
        <w:rFonts w:cs="Arial"/>
      </w:rPr>
      <w:tab/>
    </w:r>
    <w:r>
      <w:rPr>
        <w:rFonts w:cs="Arial"/>
      </w:rPr>
      <w:tab/>
    </w:r>
    <w:r>
      <w:rPr>
        <w:rFonts w:cs="Arial"/>
        <w:sz w:val="20"/>
        <w:szCs w:val="20"/>
      </w:rPr>
      <w:t>Załącznik nr 1 do umowy</w:t>
    </w:r>
  </w:p>
  <w:p w14:paraId="221AE391" w14:textId="77777777" w:rsidR="007561FE" w:rsidRDefault="007561FE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3EA9"/>
    <w:multiLevelType w:val="multilevel"/>
    <w:tmpl w:val="1F208E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6C0F1B"/>
    <w:multiLevelType w:val="multilevel"/>
    <w:tmpl w:val="59BAA53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94B0635"/>
    <w:multiLevelType w:val="multilevel"/>
    <w:tmpl w:val="A1FE138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8A153FF"/>
    <w:multiLevelType w:val="multilevel"/>
    <w:tmpl w:val="24DA1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0306F6"/>
    <w:multiLevelType w:val="multilevel"/>
    <w:tmpl w:val="81FC161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C6361A"/>
    <w:multiLevelType w:val="multilevel"/>
    <w:tmpl w:val="65886E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3CB95862"/>
    <w:multiLevelType w:val="multilevel"/>
    <w:tmpl w:val="FE8E5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5840926"/>
    <w:multiLevelType w:val="multilevel"/>
    <w:tmpl w:val="468E433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9084A10"/>
    <w:multiLevelType w:val="multilevel"/>
    <w:tmpl w:val="0C9642A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6982615B"/>
    <w:multiLevelType w:val="multilevel"/>
    <w:tmpl w:val="4BDA5E5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1FE"/>
    <w:rsid w:val="00093632"/>
    <w:rsid w:val="000E44B2"/>
    <w:rsid w:val="00376E01"/>
    <w:rsid w:val="00673812"/>
    <w:rsid w:val="0074376B"/>
    <w:rsid w:val="007561FE"/>
    <w:rsid w:val="007C20AF"/>
    <w:rsid w:val="008B0DE5"/>
    <w:rsid w:val="008D17DD"/>
    <w:rsid w:val="008E43B1"/>
    <w:rsid w:val="00931149"/>
    <w:rsid w:val="00985BD3"/>
    <w:rsid w:val="009B327B"/>
    <w:rsid w:val="00A41BD6"/>
    <w:rsid w:val="00A53B73"/>
    <w:rsid w:val="00C04544"/>
    <w:rsid w:val="00CB2CA8"/>
    <w:rsid w:val="00CD2ADC"/>
    <w:rsid w:val="00EA7775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684"/>
  <w15:docId w15:val="{C2F6DA90-FF03-4D94-A167-49F51624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517EB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qFormat/>
    <w:rsid w:val="00E517EB"/>
    <w:rPr>
      <w:rFonts w:ascii="Arial" w:hAnsi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78E6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717A6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717A6"/>
    <w:rPr>
      <w:vertAlign w:val="superscript"/>
    </w:rPr>
  </w:style>
  <w:style w:type="paragraph" w:styleId="Nagwek">
    <w:name w:val="header"/>
    <w:basedOn w:val="Normalny"/>
    <w:next w:val="Tekstpodstawow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30A7F"/>
    <w:pPr>
      <w:textAlignment w:val="baseline"/>
    </w:pPr>
    <w:rPr>
      <w:rFonts w:ascii="Arial" w:hAnsi="Arial" w:cs="Times New Roman"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A6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1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D040-B3F0-438D-A703-ECF5F474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dc:description/>
  <cp:lastModifiedBy>Aleksandra M</cp:lastModifiedBy>
  <cp:revision>8</cp:revision>
  <cp:lastPrinted>2021-04-02T09:32:00Z</cp:lastPrinted>
  <dcterms:created xsi:type="dcterms:W3CDTF">2021-03-19T05:34:00Z</dcterms:created>
  <dcterms:modified xsi:type="dcterms:W3CDTF">2021-04-02T09:32:00Z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