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799854C9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832FA">
        <w:rPr>
          <w:rFonts w:ascii="Arial" w:hAnsi="Arial" w:cs="Arial"/>
          <w:b/>
          <w:bCs/>
          <w:szCs w:val="24"/>
        </w:rPr>
        <w:t xml:space="preserve">Zakup i sukcesywna dostawa leków dla Działu Farmacji Szpitalnej SP ZOZ MSWiA w Koszalinie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1C0E84BD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74071ABA" w14:textId="77777777" w:rsidR="000832FA" w:rsidRDefault="000832FA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DD4059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6"/>
          <w:szCs w:val="16"/>
        </w:rPr>
      </w:pPr>
      <w:r w:rsidRPr="00DD4059">
        <w:rPr>
          <w:rFonts w:ascii="Arial" w:hAnsi="Arial" w:cs="Arial"/>
          <w:i/>
          <w:sz w:val="16"/>
          <w:szCs w:val="16"/>
        </w:rPr>
        <w:t xml:space="preserve">UWAGA: </w:t>
      </w:r>
    </w:p>
    <w:p w14:paraId="4DB3028D" w14:textId="3EA1FDE3" w:rsidR="00DA28B1" w:rsidRPr="00DD4059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2"/>
          <w:szCs w:val="12"/>
        </w:rPr>
      </w:pPr>
      <w:r w:rsidRPr="00DD4059">
        <w:rPr>
          <w:rFonts w:ascii="Arial" w:hAnsi="Arial" w:cs="Arial"/>
          <w:bCs/>
          <w:i/>
          <w:sz w:val="12"/>
          <w:szCs w:val="12"/>
        </w:rPr>
        <w:t>Zgodnie z art.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 xml:space="preserve">108 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ust. 1 pkt 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>5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 ustawy Pzp </w:t>
      </w:r>
      <w:r w:rsidRPr="00DD4059">
        <w:rPr>
          <w:rFonts w:ascii="Arial" w:hAnsi="Arial" w:cs="Arial"/>
          <w:i/>
          <w:sz w:val="12"/>
          <w:szCs w:val="12"/>
        </w:rPr>
        <w:t xml:space="preserve">z postępowania o udzielenie zamówienia wyklucza się </w:t>
      </w:r>
      <w:r w:rsidRPr="00DD4059">
        <w:rPr>
          <w:rFonts w:ascii="Arial" w:hAnsi="Arial" w:cs="Arial"/>
          <w:bCs/>
          <w:i/>
          <w:sz w:val="12"/>
          <w:szCs w:val="12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DD4059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9D9" w14:textId="77777777" w:rsidR="005C2ED2" w:rsidRDefault="005C2ED2" w:rsidP="001D262C">
      <w:r>
        <w:separator/>
      </w:r>
    </w:p>
  </w:endnote>
  <w:endnote w:type="continuationSeparator" w:id="0">
    <w:p w14:paraId="4D5DE998" w14:textId="77777777" w:rsidR="005C2ED2" w:rsidRDefault="005C2ED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28539F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0832FA">
      <w:rPr>
        <w:rFonts w:ascii="Arial" w:hAnsi="Arial" w:cs="Arial"/>
        <w:bCs/>
        <w:i/>
        <w:sz w:val="18"/>
        <w:szCs w:val="18"/>
      </w:rPr>
      <w:t>03/2022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E17E" w14:textId="77777777" w:rsidR="005C2ED2" w:rsidRDefault="005C2ED2" w:rsidP="001D262C">
      <w:r>
        <w:separator/>
      </w:r>
    </w:p>
  </w:footnote>
  <w:footnote w:type="continuationSeparator" w:id="0">
    <w:p w14:paraId="62458723" w14:textId="77777777" w:rsidR="005C2ED2" w:rsidRDefault="005C2ED2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D4059">
        <w:rPr>
          <w:rFonts w:ascii="Arial" w:hAnsi="Arial" w:cs="Arial"/>
          <w:i/>
          <w:sz w:val="12"/>
          <w:szCs w:val="14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D4059">
        <w:rPr>
          <w:rFonts w:ascii="Arial" w:hAnsi="Arial" w:cs="Arial"/>
          <w:bCs/>
          <w:i/>
          <w:sz w:val="12"/>
          <w:szCs w:val="14"/>
          <w:u w:val="single"/>
        </w:rPr>
        <w:t xml:space="preserve"> terminie 3 dni</w:t>
      </w:r>
      <w:r w:rsidRPr="00DD4059">
        <w:rPr>
          <w:rFonts w:ascii="Arial" w:hAnsi="Arial" w:cs="Arial"/>
          <w:bCs/>
          <w:i/>
          <w:sz w:val="12"/>
          <w:szCs w:val="14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832FA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2142D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C2ED2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AB2"/>
    <w:rsid w:val="008C0C77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50CF6"/>
    <w:rsid w:val="00C62395"/>
    <w:rsid w:val="00C64CCB"/>
    <w:rsid w:val="00C90573"/>
    <w:rsid w:val="00C941A4"/>
    <w:rsid w:val="00D045C7"/>
    <w:rsid w:val="00D223AE"/>
    <w:rsid w:val="00D36C0F"/>
    <w:rsid w:val="00D63BE4"/>
    <w:rsid w:val="00D7314A"/>
    <w:rsid w:val="00D93E5C"/>
    <w:rsid w:val="00DA28B1"/>
    <w:rsid w:val="00DC039C"/>
    <w:rsid w:val="00DC6164"/>
    <w:rsid w:val="00DD0353"/>
    <w:rsid w:val="00DD4059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A45AC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2021-11-03T13:27:00Z</cp:lastPrinted>
  <dcterms:created xsi:type="dcterms:W3CDTF">2022-03-04T09:32:00Z</dcterms:created>
  <dcterms:modified xsi:type="dcterms:W3CDTF">2022-03-04T09:32:00Z</dcterms:modified>
</cp:coreProperties>
</file>