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7F32" w14:textId="5E98B185" w:rsidR="007B6436" w:rsidRDefault="00625605" w:rsidP="006256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5605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681D51B7" w14:textId="3D60390A" w:rsidR="00625605" w:rsidRDefault="00625605" w:rsidP="00164B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5605">
        <w:rPr>
          <w:rFonts w:ascii="Arial" w:hAnsi="Arial" w:cs="Arial"/>
          <w:b/>
          <w:bCs/>
          <w:sz w:val="24"/>
          <w:szCs w:val="24"/>
        </w:rPr>
        <w:t xml:space="preserve">Zakup i dostawa </w:t>
      </w:r>
      <w:r w:rsidR="00164B22">
        <w:rPr>
          <w:rFonts w:ascii="Arial" w:hAnsi="Arial" w:cs="Arial"/>
          <w:b/>
          <w:bCs/>
          <w:sz w:val="24"/>
          <w:szCs w:val="24"/>
        </w:rPr>
        <w:t xml:space="preserve">stołu zabiegowego dla Poradni Chirurgii Dziecięcej </w:t>
      </w:r>
      <w:r w:rsidR="00164B22">
        <w:rPr>
          <w:rFonts w:ascii="Arial" w:hAnsi="Arial" w:cs="Arial"/>
          <w:b/>
          <w:bCs/>
          <w:sz w:val="24"/>
          <w:szCs w:val="24"/>
        </w:rPr>
        <w:br/>
        <w:t>w</w:t>
      </w:r>
      <w:r w:rsidR="00D16A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5605">
        <w:rPr>
          <w:rFonts w:ascii="Arial" w:hAnsi="Arial" w:cs="Arial"/>
          <w:b/>
          <w:bCs/>
          <w:sz w:val="24"/>
          <w:szCs w:val="24"/>
        </w:rPr>
        <w:t>SP ZOZ MSWiA w Koszalinie</w:t>
      </w:r>
    </w:p>
    <w:p w14:paraId="45A40851" w14:textId="77777777" w:rsidR="000A4BD6" w:rsidRDefault="000A4BD6" w:rsidP="000A4B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213DA4" w14:textId="14799167" w:rsidR="000A4BD6" w:rsidRDefault="000A4BD6" w:rsidP="000A4B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CBCD80" w14:textId="7390FE25" w:rsidR="000A4BD6" w:rsidRDefault="00164B22" w:rsidP="00BA78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Stół zabiegowy:</w:t>
      </w:r>
    </w:p>
    <w:p w14:paraId="3F20BB75" w14:textId="77B12AF8" w:rsidR="00BA784A" w:rsidRDefault="00BA784A" w:rsidP="00BA78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CA6999" w14:textId="54442EA6" w:rsidR="00BA784A" w:rsidRDefault="00BA784A" w:rsidP="00BA78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i typ: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56BE8533" w14:textId="2DAC7408" w:rsidR="00BA784A" w:rsidRDefault="00BA784A" w:rsidP="00BA78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4BEC1911" w14:textId="04DE5949" w:rsidR="00BA784A" w:rsidRDefault="00BA784A" w:rsidP="00BA78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produkcji: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611403A2" w14:textId="42CA0A79" w:rsidR="00BA784A" w:rsidRDefault="00BA784A" w:rsidP="00BA78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Rok produkcji: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5C00A6C9" w14:textId="200B5D44" w:rsidR="00BA784A" w:rsidRDefault="00BA784A" w:rsidP="00BA784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0"/>
        <w:gridCol w:w="1418"/>
        <w:gridCol w:w="1560"/>
        <w:gridCol w:w="2409"/>
      </w:tblGrid>
      <w:tr w:rsidR="004534D8" w14:paraId="15C3B4CF" w14:textId="25DBB452" w:rsidTr="004534D8">
        <w:tc>
          <w:tcPr>
            <w:tcW w:w="568" w:type="dxa"/>
            <w:vAlign w:val="center"/>
          </w:tcPr>
          <w:p w14:paraId="33B36C20" w14:textId="23D7CB34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110" w:type="dxa"/>
            <w:vAlign w:val="center"/>
          </w:tcPr>
          <w:p w14:paraId="0547D362" w14:textId="4A55302B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parametru</w:t>
            </w:r>
          </w:p>
        </w:tc>
        <w:tc>
          <w:tcPr>
            <w:tcW w:w="1418" w:type="dxa"/>
            <w:vAlign w:val="center"/>
          </w:tcPr>
          <w:p w14:paraId="2F84FC38" w14:textId="3D7062F7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wymagany (graniczny)</w:t>
            </w:r>
          </w:p>
        </w:tc>
        <w:tc>
          <w:tcPr>
            <w:tcW w:w="1560" w:type="dxa"/>
            <w:vAlign w:val="center"/>
          </w:tcPr>
          <w:p w14:paraId="1BCCAADE" w14:textId="34A3A020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oferowany, opisać wartości oferowane</w:t>
            </w:r>
          </w:p>
        </w:tc>
        <w:tc>
          <w:tcPr>
            <w:tcW w:w="2409" w:type="dxa"/>
            <w:vAlign w:val="center"/>
          </w:tcPr>
          <w:p w14:paraId="78A18215" w14:textId="196F3226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Punktacja</w:t>
            </w:r>
          </w:p>
        </w:tc>
      </w:tr>
      <w:tr w:rsidR="004534D8" w14:paraId="4DA23646" w14:textId="670846BA" w:rsidTr="004534D8">
        <w:tc>
          <w:tcPr>
            <w:tcW w:w="568" w:type="dxa"/>
            <w:vAlign w:val="center"/>
          </w:tcPr>
          <w:p w14:paraId="0FFC187B" w14:textId="4E3D2227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0" w:type="dxa"/>
            <w:vAlign w:val="center"/>
          </w:tcPr>
          <w:p w14:paraId="5543F1C3" w14:textId="361BD3EC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fabrycznie nowe</w:t>
            </w:r>
          </w:p>
        </w:tc>
        <w:tc>
          <w:tcPr>
            <w:tcW w:w="1418" w:type="dxa"/>
            <w:vAlign w:val="center"/>
          </w:tcPr>
          <w:p w14:paraId="2A9E9FD5" w14:textId="5B6966B7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vAlign w:val="center"/>
          </w:tcPr>
          <w:p w14:paraId="226667A0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438E4B60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590D059B" w14:textId="44EE7ABD" w:rsidTr="004534D8">
        <w:tc>
          <w:tcPr>
            <w:tcW w:w="568" w:type="dxa"/>
            <w:vAlign w:val="center"/>
          </w:tcPr>
          <w:p w14:paraId="3B08D701" w14:textId="10D1BEEE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0" w:type="dxa"/>
            <w:vAlign w:val="center"/>
          </w:tcPr>
          <w:p w14:paraId="5D2D101D" w14:textId="1E63E2FF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 zabiegowy z możliwością uzyskania pozycji leżącej, pozycji siedzącej oraz pozycji pośrednich</w:t>
            </w:r>
          </w:p>
        </w:tc>
        <w:tc>
          <w:tcPr>
            <w:tcW w:w="1418" w:type="dxa"/>
            <w:vAlign w:val="center"/>
          </w:tcPr>
          <w:p w14:paraId="24CFFEB4" w14:textId="5881E1B7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vAlign w:val="center"/>
          </w:tcPr>
          <w:p w14:paraId="5A6B14E2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BE78ED6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45D57ED3" w14:textId="4D5F69FA" w:rsidTr="004534D8">
        <w:tc>
          <w:tcPr>
            <w:tcW w:w="568" w:type="dxa"/>
            <w:vAlign w:val="center"/>
          </w:tcPr>
          <w:p w14:paraId="3439FFE1" w14:textId="7C9E1C29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0" w:type="dxa"/>
            <w:vAlign w:val="center"/>
          </w:tcPr>
          <w:p w14:paraId="301A2D50" w14:textId="796FD869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Konstrukcja wykonana ze stali nierdzewnej malowanej proszkowo</w:t>
            </w:r>
          </w:p>
        </w:tc>
        <w:tc>
          <w:tcPr>
            <w:tcW w:w="1418" w:type="dxa"/>
            <w:vAlign w:val="center"/>
          </w:tcPr>
          <w:p w14:paraId="77490FFB" w14:textId="15F0F6A6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vAlign w:val="center"/>
          </w:tcPr>
          <w:p w14:paraId="48F6F9AF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0718B89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66573E6E" w14:textId="7F03004D" w:rsidTr="004534D8">
        <w:tc>
          <w:tcPr>
            <w:tcW w:w="568" w:type="dxa"/>
            <w:vAlign w:val="center"/>
          </w:tcPr>
          <w:p w14:paraId="58BFCC73" w14:textId="41472754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0" w:type="dxa"/>
            <w:vAlign w:val="center"/>
          </w:tcPr>
          <w:p w14:paraId="51133596" w14:textId="514E8E70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 4 segmentowy: segment pleców, segment siedziska, segment nogi lewej, segment nogi prawej</w:t>
            </w:r>
          </w:p>
        </w:tc>
        <w:tc>
          <w:tcPr>
            <w:tcW w:w="1418" w:type="dxa"/>
            <w:vAlign w:val="center"/>
          </w:tcPr>
          <w:p w14:paraId="68FBA537" w14:textId="2B28F123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vAlign w:val="center"/>
          </w:tcPr>
          <w:p w14:paraId="18FE1423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12F7BA4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0A23DC14" w14:textId="05A70B30" w:rsidTr="004534D8">
        <w:tc>
          <w:tcPr>
            <w:tcW w:w="568" w:type="dxa"/>
            <w:vAlign w:val="center"/>
          </w:tcPr>
          <w:p w14:paraId="3C02F93F" w14:textId="18A14643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0" w:type="dxa"/>
            <w:vAlign w:val="center"/>
          </w:tcPr>
          <w:p w14:paraId="5920C651" w14:textId="15E1047E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Segmenty leża wykonane z zastosowaniem pianki poliuretanowej </w:t>
            </w:r>
            <w:r>
              <w:rPr>
                <w:rFonts w:ascii="Arial" w:hAnsi="Arial" w:cs="Arial"/>
              </w:rPr>
              <w:br/>
              <w:t>i niepalnej antystatycznej tapicerki odpornej na mycie i dezynfekcję</w:t>
            </w:r>
          </w:p>
        </w:tc>
        <w:tc>
          <w:tcPr>
            <w:tcW w:w="1418" w:type="dxa"/>
            <w:vAlign w:val="center"/>
          </w:tcPr>
          <w:p w14:paraId="596508DC" w14:textId="5D7DB5B0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vAlign w:val="center"/>
          </w:tcPr>
          <w:p w14:paraId="1411CE4B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464E449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2B01469D" w14:textId="5D96B908" w:rsidTr="004534D8">
        <w:tc>
          <w:tcPr>
            <w:tcW w:w="568" w:type="dxa"/>
            <w:vAlign w:val="center"/>
          </w:tcPr>
          <w:p w14:paraId="1CBEB406" w14:textId="77A4B63C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10" w:type="dxa"/>
            <w:vAlign w:val="center"/>
          </w:tcPr>
          <w:p w14:paraId="5B0D0BF7" w14:textId="5F2B4446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Elektryczna regulacja wysokości </w:t>
            </w:r>
            <w:r w:rsidR="00FD5AB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zakresie min. 60,00 – 87,00 cm</w:t>
            </w:r>
          </w:p>
        </w:tc>
        <w:tc>
          <w:tcPr>
            <w:tcW w:w="1418" w:type="dxa"/>
            <w:vAlign w:val="center"/>
          </w:tcPr>
          <w:p w14:paraId="1E90EF01" w14:textId="7195B31B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vAlign w:val="center"/>
          </w:tcPr>
          <w:p w14:paraId="392DBEE6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A455320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4A39E85B" w14:textId="5092F00E" w:rsidTr="004534D8">
        <w:tc>
          <w:tcPr>
            <w:tcW w:w="568" w:type="dxa"/>
            <w:vAlign w:val="center"/>
          </w:tcPr>
          <w:p w14:paraId="6AFEAC54" w14:textId="0B43B42E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10" w:type="dxa"/>
            <w:vAlign w:val="center"/>
          </w:tcPr>
          <w:p w14:paraId="472614AA" w14:textId="2F2E138A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Elektryczna regulacja nachylenia segmentu siedziska oraz segmentu nóg</w:t>
            </w:r>
          </w:p>
        </w:tc>
        <w:tc>
          <w:tcPr>
            <w:tcW w:w="1418" w:type="dxa"/>
            <w:vAlign w:val="center"/>
          </w:tcPr>
          <w:p w14:paraId="1AF3AB3B" w14:textId="60829449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1560" w:type="dxa"/>
            <w:vAlign w:val="center"/>
          </w:tcPr>
          <w:p w14:paraId="10FCB860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01025A0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5B3ECDCF" w14:textId="76802B1C" w:rsidTr="004534D8">
        <w:tc>
          <w:tcPr>
            <w:tcW w:w="568" w:type="dxa"/>
            <w:vAlign w:val="center"/>
          </w:tcPr>
          <w:p w14:paraId="2A93CEB7" w14:textId="7B13607E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10" w:type="dxa"/>
            <w:vAlign w:val="center"/>
          </w:tcPr>
          <w:p w14:paraId="036E0C4A" w14:textId="24B95751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Regulacja za pomocą pilota</w:t>
            </w:r>
          </w:p>
        </w:tc>
        <w:tc>
          <w:tcPr>
            <w:tcW w:w="1418" w:type="dxa"/>
            <w:vAlign w:val="center"/>
          </w:tcPr>
          <w:p w14:paraId="2FDA2323" w14:textId="1F637A54" w:rsidR="00CE5C29" w:rsidRPr="00BE2726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vAlign w:val="center"/>
          </w:tcPr>
          <w:p w14:paraId="5E82CEA7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2E02D605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632CAEA6" w14:textId="3DD9599B" w:rsidTr="004534D8">
        <w:tc>
          <w:tcPr>
            <w:tcW w:w="568" w:type="dxa"/>
            <w:vAlign w:val="center"/>
          </w:tcPr>
          <w:p w14:paraId="73A228C5" w14:textId="40660F9A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10" w:type="dxa"/>
            <w:vAlign w:val="center"/>
          </w:tcPr>
          <w:p w14:paraId="2F030095" w14:textId="711B7D92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Regulacja segmentu pleców wspomagana sprężyną gazową</w:t>
            </w:r>
          </w:p>
        </w:tc>
        <w:tc>
          <w:tcPr>
            <w:tcW w:w="1418" w:type="dxa"/>
            <w:vAlign w:val="center"/>
          </w:tcPr>
          <w:p w14:paraId="213A2714" w14:textId="00EB162E" w:rsidR="00CE5C29" w:rsidRPr="00BE2726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1560" w:type="dxa"/>
            <w:vAlign w:val="center"/>
          </w:tcPr>
          <w:p w14:paraId="4EF9E0AA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64F5657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7C528AD0" w14:textId="3CB028F0" w:rsidTr="004534D8">
        <w:tc>
          <w:tcPr>
            <w:tcW w:w="568" w:type="dxa"/>
            <w:vAlign w:val="center"/>
          </w:tcPr>
          <w:p w14:paraId="077258BB" w14:textId="392F1ACB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10" w:type="dxa"/>
            <w:vAlign w:val="center"/>
          </w:tcPr>
          <w:p w14:paraId="48C2A5A5" w14:textId="3F6DE427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leża min. 55,00 cm</w:t>
            </w:r>
          </w:p>
        </w:tc>
        <w:tc>
          <w:tcPr>
            <w:tcW w:w="1418" w:type="dxa"/>
            <w:vAlign w:val="center"/>
          </w:tcPr>
          <w:p w14:paraId="6E598F1E" w14:textId="0992EC8E" w:rsidR="00CE5C29" w:rsidRPr="00BE2726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1560" w:type="dxa"/>
            <w:vAlign w:val="center"/>
          </w:tcPr>
          <w:p w14:paraId="7CD46C7A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4D1F5727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226B190C" w14:textId="465F5673" w:rsidTr="004534D8">
        <w:tc>
          <w:tcPr>
            <w:tcW w:w="568" w:type="dxa"/>
            <w:vAlign w:val="center"/>
          </w:tcPr>
          <w:p w14:paraId="3364C62E" w14:textId="73EBBA24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110" w:type="dxa"/>
            <w:vAlign w:val="center"/>
          </w:tcPr>
          <w:p w14:paraId="3C13AF06" w14:textId="04EC386A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leża min. 195,00 cm</w:t>
            </w:r>
          </w:p>
        </w:tc>
        <w:tc>
          <w:tcPr>
            <w:tcW w:w="1418" w:type="dxa"/>
            <w:vAlign w:val="center"/>
          </w:tcPr>
          <w:p w14:paraId="5A2E4AA0" w14:textId="5566ED79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1560" w:type="dxa"/>
            <w:vAlign w:val="center"/>
          </w:tcPr>
          <w:p w14:paraId="3CF1C6F9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284471A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14E7FCA6" w14:textId="37A89BAB" w:rsidTr="004534D8">
        <w:tc>
          <w:tcPr>
            <w:tcW w:w="568" w:type="dxa"/>
            <w:vAlign w:val="center"/>
          </w:tcPr>
          <w:p w14:paraId="48843C12" w14:textId="5223459D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110" w:type="dxa"/>
            <w:vAlign w:val="center"/>
          </w:tcPr>
          <w:p w14:paraId="14014C3E" w14:textId="77CC2160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Dopuszczalne obciążenie min. 130 kg</w:t>
            </w:r>
          </w:p>
        </w:tc>
        <w:tc>
          <w:tcPr>
            <w:tcW w:w="1418" w:type="dxa"/>
            <w:vAlign w:val="center"/>
          </w:tcPr>
          <w:p w14:paraId="10D6A7DD" w14:textId="19B4C557" w:rsidR="00CE5C29" w:rsidRPr="00AE6638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1560" w:type="dxa"/>
            <w:vAlign w:val="center"/>
          </w:tcPr>
          <w:p w14:paraId="15F28BC0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A68C630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3D8211C2" w14:textId="0087FBD4" w:rsidTr="004534D8">
        <w:tc>
          <w:tcPr>
            <w:tcW w:w="568" w:type="dxa"/>
            <w:vAlign w:val="center"/>
          </w:tcPr>
          <w:p w14:paraId="1F4F3B85" w14:textId="0FBEB773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110" w:type="dxa"/>
            <w:vAlign w:val="center"/>
          </w:tcPr>
          <w:p w14:paraId="3DAB264C" w14:textId="11012285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 stołu</w:t>
            </w:r>
          </w:p>
        </w:tc>
        <w:tc>
          <w:tcPr>
            <w:tcW w:w="1418" w:type="dxa"/>
            <w:vAlign w:val="center"/>
          </w:tcPr>
          <w:p w14:paraId="69E9084D" w14:textId="10C2D189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1560" w:type="dxa"/>
            <w:vAlign w:val="center"/>
          </w:tcPr>
          <w:p w14:paraId="2BF051E2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BD4A610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24471E06" w14:textId="27F3C0E8" w:rsidTr="004534D8">
        <w:tc>
          <w:tcPr>
            <w:tcW w:w="568" w:type="dxa"/>
            <w:vAlign w:val="center"/>
          </w:tcPr>
          <w:p w14:paraId="6E7BFC0C" w14:textId="256D324C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110" w:type="dxa"/>
            <w:vAlign w:val="center"/>
          </w:tcPr>
          <w:p w14:paraId="258157AA" w14:textId="08F00646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Podstawa stołu stabilna, wyposażona </w:t>
            </w:r>
            <w:r>
              <w:rPr>
                <w:rFonts w:ascii="Arial" w:hAnsi="Arial" w:cs="Arial"/>
              </w:rPr>
              <w:br/>
              <w:t>w maskownicę (obudowę)</w:t>
            </w:r>
          </w:p>
        </w:tc>
        <w:tc>
          <w:tcPr>
            <w:tcW w:w="1418" w:type="dxa"/>
            <w:vAlign w:val="center"/>
          </w:tcPr>
          <w:p w14:paraId="6E0CDF9C" w14:textId="4AAF1F0A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vAlign w:val="center"/>
          </w:tcPr>
          <w:p w14:paraId="7EEB4F1E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4D3C447F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6F6CB48C" w14:textId="1C1C892A" w:rsidTr="004534D8">
        <w:tc>
          <w:tcPr>
            <w:tcW w:w="568" w:type="dxa"/>
            <w:vAlign w:val="center"/>
          </w:tcPr>
          <w:p w14:paraId="1C2F9A7B" w14:textId="2CC0810F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110" w:type="dxa"/>
            <w:vAlign w:val="center"/>
          </w:tcPr>
          <w:p w14:paraId="694612BC" w14:textId="61390E77" w:rsidR="00CE5C29" w:rsidRPr="00CE5C29" w:rsidRDefault="00667448" w:rsidP="00CE5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 wyposażony w system jezdny - p</w:t>
            </w:r>
            <w:r w:rsidR="00CE5C29" w:rsidRPr="00CE5C29">
              <w:rPr>
                <w:rFonts w:ascii="Arial" w:hAnsi="Arial" w:cs="Arial"/>
              </w:rPr>
              <w:t xml:space="preserve">odstawa stołu wyposażona w koła, </w:t>
            </w:r>
            <w:r w:rsidR="00CE5C29">
              <w:rPr>
                <w:rFonts w:ascii="Arial" w:hAnsi="Arial" w:cs="Arial"/>
              </w:rPr>
              <w:br/>
            </w:r>
            <w:r w:rsidR="00CE5C29" w:rsidRPr="00CE5C29">
              <w:rPr>
                <w:rFonts w:ascii="Arial" w:hAnsi="Arial" w:cs="Arial"/>
              </w:rPr>
              <w:t>z blokadą wszystkich kół oraz system poziomujący umożliwiający dostosowanie poziomu podstawy do nierówności podłoża</w:t>
            </w:r>
          </w:p>
        </w:tc>
        <w:tc>
          <w:tcPr>
            <w:tcW w:w="1418" w:type="dxa"/>
            <w:vAlign w:val="center"/>
          </w:tcPr>
          <w:p w14:paraId="40499D06" w14:textId="4456842D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/ NIE</w:t>
            </w:r>
          </w:p>
        </w:tc>
        <w:tc>
          <w:tcPr>
            <w:tcW w:w="1560" w:type="dxa"/>
            <w:vAlign w:val="center"/>
          </w:tcPr>
          <w:p w14:paraId="6319CA24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3B1DBA7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5 pkt</w:t>
            </w:r>
          </w:p>
          <w:p w14:paraId="0DC6DF9C" w14:textId="50B55BDE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pkt</w:t>
            </w:r>
          </w:p>
        </w:tc>
      </w:tr>
      <w:tr w:rsidR="004534D8" w14:paraId="4383428A" w14:textId="217D24DD" w:rsidTr="004534D8">
        <w:tc>
          <w:tcPr>
            <w:tcW w:w="568" w:type="dxa"/>
            <w:vAlign w:val="center"/>
          </w:tcPr>
          <w:p w14:paraId="19C636F9" w14:textId="326AB586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4110" w:type="dxa"/>
            <w:vAlign w:val="center"/>
          </w:tcPr>
          <w:p w14:paraId="6437A3E1" w14:textId="099CBB24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Listwy boczne do mocowania wyposażenia opcjonalnego</w:t>
            </w:r>
          </w:p>
        </w:tc>
        <w:tc>
          <w:tcPr>
            <w:tcW w:w="1418" w:type="dxa"/>
            <w:vAlign w:val="center"/>
          </w:tcPr>
          <w:p w14:paraId="4596DC22" w14:textId="2601CC54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vAlign w:val="center"/>
          </w:tcPr>
          <w:p w14:paraId="4787E5AF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8FBE6CF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FD5AB3" w14:paraId="1D0C73F6" w14:textId="77777777" w:rsidTr="004534D8">
        <w:tc>
          <w:tcPr>
            <w:tcW w:w="568" w:type="dxa"/>
            <w:vAlign w:val="center"/>
          </w:tcPr>
          <w:p w14:paraId="48426390" w14:textId="03721F89" w:rsidR="00FD5AB3" w:rsidRDefault="00FD5AB3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110" w:type="dxa"/>
            <w:vAlign w:val="center"/>
          </w:tcPr>
          <w:p w14:paraId="13444092" w14:textId="77777777" w:rsidR="00FD5AB3" w:rsidRDefault="00FD5AB3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dodatkowe:</w:t>
            </w:r>
          </w:p>
          <w:p w14:paraId="35F26261" w14:textId="2DE42C4C" w:rsidR="00FD5AB3" w:rsidRDefault="00FD5AB3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Podpórka pod uda powodująca przekształcenie stołu w fotel ginekologiczny/proktologiczny</w:t>
            </w:r>
          </w:p>
        </w:tc>
        <w:tc>
          <w:tcPr>
            <w:tcW w:w="1418" w:type="dxa"/>
            <w:vAlign w:val="center"/>
          </w:tcPr>
          <w:p w14:paraId="2EB4FFA0" w14:textId="17873FAC" w:rsidR="00FD5AB3" w:rsidRDefault="00FD5AB3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vAlign w:val="center"/>
          </w:tcPr>
          <w:p w14:paraId="70BF758A" w14:textId="77777777" w:rsidR="00FD5AB3" w:rsidRDefault="00FD5AB3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C0D15DB" w14:textId="77777777" w:rsidR="00FD5AB3" w:rsidRDefault="00FD5AB3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511E2156" w14:textId="52D279B3" w:rsidTr="004534D8">
        <w:tc>
          <w:tcPr>
            <w:tcW w:w="568" w:type="dxa"/>
            <w:vAlign w:val="center"/>
          </w:tcPr>
          <w:p w14:paraId="791E2413" w14:textId="7A4B755C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5AB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vAlign w:val="center"/>
          </w:tcPr>
          <w:p w14:paraId="145AE457" w14:textId="75F3D76C" w:rsidR="00CE5C29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tapicerki: szary bądź niebieski</w:t>
            </w:r>
          </w:p>
        </w:tc>
        <w:tc>
          <w:tcPr>
            <w:tcW w:w="1418" w:type="dxa"/>
            <w:vAlign w:val="center"/>
          </w:tcPr>
          <w:p w14:paraId="7DF6A5C2" w14:textId="0BBDCE36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vAlign w:val="center"/>
          </w:tcPr>
          <w:p w14:paraId="7A42009B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F93B472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</w:tr>
      <w:tr w:rsidR="004534D8" w14:paraId="395CB7D5" w14:textId="107E7340" w:rsidTr="004534D8">
        <w:tc>
          <w:tcPr>
            <w:tcW w:w="568" w:type="dxa"/>
            <w:vAlign w:val="center"/>
          </w:tcPr>
          <w:p w14:paraId="2D00FFF1" w14:textId="712AE6E7" w:rsidR="00CE5C29" w:rsidRDefault="00CE5C2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5AB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vAlign w:val="center"/>
          </w:tcPr>
          <w:p w14:paraId="1D4B2F19" w14:textId="77777777" w:rsidR="00FD5AB3" w:rsidRDefault="00CE5C2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min. 12 miesięcy</w:t>
            </w:r>
            <w:r w:rsidR="00FD5AB3">
              <w:rPr>
                <w:rFonts w:ascii="Arial" w:hAnsi="Arial" w:cs="Arial"/>
              </w:rPr>
              <w:t xml:space="preserve"> </w:t>
            </w:r>
          </w:p>
          <w:p w14:paraId="1A6791A0" w14:textId="3B306A98" w:rsidR="00CE5C29" w:rsidRDefault="00FD5AB3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wraz z przeglądem technicznym w ramach gwarancji</w:t>
            </w:r>
          </w:p>
        </w:tc>
        <w:tc>
          <w:tcPr>
            <w:tcW w:w="1418" w:type="dxa"/>
            <w:vAlign w:val="center"/>
          </w:tcPr>
          <w:p w14:paraId="124A6F22" w14:textId="253055B8" w:rsidR="00CE5C29" w:rsidRDefault="00CE5C29" w:rsidP="00CE5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1560" w:type="dxa"/>
            <w:vAlign w:val="center"/>
          </w:tcPr>
          <w:p w14:paraId="4C96342E" w14:textId="77777777" w:rsidR="00CE5C29" w:rsidRDefault="00CE5C29" w:rsidP="00CE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DCEE77A" w14:textId="12FB7D81" w:rsidR="00CE5C29" w:rsidRDefault="00CE5C29" w:rsidP="00453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miesięcy – 0 pkt</w:t>
            </w:r>
          </w:p>
          <w:p w14:paraId="63AFA05A" w14:textId="4FBF2987" w:rsidR="00CE5C29" w:rsidRPr="004534D8" w:rsidRDefault="004534D8" w:rsidP="00453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Pr="004534D8">
              <w:rPr>
                <w:rFonts w:ascii="Arial" w:hAnsi="Arial" w:cs="Arial"/>
              </w:rPr>
              <w:t>miesiące</w:t>
            </w:r>
            <w:r w:rsidR="00CE5C29" w:rsidRPr="004534D8">
              <w:rPr>
                <w:rFonts w:ascii="Arial" w:hAnsi="Arial" w:cs="Arial"/>
              </w:rPr>
              <w:t xml:space="preserve"> – 5 pkt</w:t>
            </w:r>
          </w:p>
          <w:p w14:paraId="5E181F36" w14:textId="248C8385" w:rsidR="00CE5C29" w:rsidRPr="00CE5C29" w:rsidRDefault="009C0B96" w:rsidP="00453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</w:t>
            </w:r>
            <w:r w:rsidR="00CE5C29" w:rsidRPr="00CE5C29">
              <w:rPr>
                <w:rFonts w:ascii="Arial" w:hAnsi="Arial" w:cs="Arial"/>
              </w:rPr>
              <w:t>36 m</w:t>
            </w:r>
            <w:r w:rsidR="004534D8">
              <w:rPr>
                <w:rFonts w:ascii="Arial" w:hAnsi="Arial" w:cs="Arial"/>
              </w:rPr>
              <w:t>iesięcy</w:t>
            </w:r>
            <w:r w:rsidR="00CE5C29" w:rsidRPr="00CE5C29">
              <w:rPr>
                <w:rFonts w:ascii="Arial" w:hAnsi="Arial" w:cs="Arial"/>
              </w:rPr>
              <w:t xml:space="preserve"> – 10 pkt</w:t>
            </w:r>
          </w:p>
        </w:tc>
      </w:tr>
    </w:tbl>
    <w:p w14:paraId="05A5BE26" w14:textId="48ABAE06" w:rsidR="00826753" w:rsidRDefault="00826753" w:rsidP="00826753">
      <w:pPr>
        <w:spacing w:after="0" w:line="240" w:lineRule="auto"/>
        <w:jc w:val="both"/>
        <w:rPr>
          <w:rFonts w:ascii="Arial" w:hAnsi="Arial" w:cs="Arial"/>
        </w:rPr>
      </w:pPr>
    </w:p>
    <w:p w14:paraId="7D3FE5D5" w14:textId="26227E1B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*Oferta nie spełniająca wymaganych parametrów (tj. udzielenie przez Wykonawcę odpowiedzi „NIE”</w:t>
      </w:r>
      <w:r w:rsidR="004534D8">
        <w:rPr>
          <w:rFonts w:ascii="Arial" w:hAnsi="Arial" w:cs="Arial"/>
        </w:rPr>
        <w:t xml:space="preserve"> w parametrze wymaganym</w:t>
      </w:r>
      <w:r>
        <w:rPr>
          <w:rFonts w:ascii="Arial" w:hAnsi="Arial" w:cs="Arial"/>
        </w:rPr>
        <w:t>) podlega odrzuceniu.</w:t>
      </w:r>
    </w:p>
    <w:p w14:paraId="49CF0F75" w14:textId="2790E41B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</w:p>
    <w:p w14:paraId="7C8BA929" w14:textId="14E5836E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</w:p>
    <w:p w14:paraId="43EFDE6A" w14:textId="64345EF9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</w:p>
    <w:p w14:paraId="482C67D3" w14:textId="3CF2881D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Zatwierdzam:</w:t>
      </w:r>
    </w:p>
    <w:p w14:paraId="3F5CA17E" w14:textId="5FAC3A42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</w:p>
    <w:p w14:paraId="6D43EDDC" w14:textId="4796A2D6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68E50B2F" w14:textId="0618CB56" w:rsidR="00BA35C3" w:rsidRPr="00BA35C3" w:rsidRDefault="00BA35C3" w:rsidP="00BA35C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d</w:t>
      </w:r>
      <w:r w:rsidRPr="00BA35C3">
        <w:rPr>
          <w:rFonts w:ascii="Arial" w:hAnsi="Arial" w:cs="Arial"/>
          <w:i/>
          <w:iCs/>
          <w:sz w:val="16"/>
          <w:szCs w:val="16"/>
        </w:rPr>
        <w:t>ata i podpis Wykonawcy</w:t>
      </w:r>
    </w:p>
    <w:sectPr w:rsidR="00BA35C3" w:rsidRPr="00BA35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3940" w14:textId="77777777" w:rsidR="001E4F3F" w:rsidRDefault="001E4F3F" w:rsidP="00625605">
      <w:pPr>
        <w:spacing w:after="0" w:line="240" w:lineRule="auto"/>
      </w:pPr>
      <w:r>
        <w:separator/>
      </w:r>
    </w:p>
  </w:endnote>
  <w:endnote w:type="continuationSeparator" w:id="0">
    <w:p w14:paraId="4B0CBE0E" w14:textId="77777777" w:rsidR="001E4F3F" w:rsidRDefault="001E4F3F" w:rsidP="0062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29A4" w14:textId="77777777" w:rsidR="001E4F3F" w:rsidRDefault="001E4F3F" w:rsidP="00625605">
      <w:pPr>
        <w:spacing w:after="0" w:line="240" w:lineRule="auto"/>
      </w:pPr>
      <w:r>
        <w:separator/>
      </w:r>
    </w:p>
  </w:footnote>
  <w:footnote w:type="continuationSeparator" w:id="0">
    <w:p w14:paraId="70F23C02" w14:textId="77777777" w:rsidR="001E4F3F" w:rsidRDefault="001E4F3F" w:rsidP="0062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29B5" w14:textId="3655452F" w:rsidR="00625605" w:rsidRPr="00625605" w:rsidRDefault="00625605">
    <w:pPr>
      <w:pStyle w:val="Nagwek"/>
      <w:rPr>
        <w:rFonts w:ascii="Arial" w:hAnsi="Arial" w:cs="Arial"/>
      </w:rPr>
    </w:pPr>
    <w:r w:rsidRPr="00625605">
      <w:rPr>
        <w:rFonts w:ascii="Arial" w:hAnsi="Arial" w:cs="Arial"/>
      </w:rPr>
      <w:t>SP ZOZ MSWiA w Koszalinie</w:t>
    </w:r>
  </w:p>
  <w:p w14:paraId="004BF698" w14:textId="378A4319" w:rsidR="00625605" w:rsidRPr="00625605" w:rsidRDefault="00625605">
    <w:pPr>
      <w:pStyle w:val="Nagwek"/>
      <w:rPr>
        <w:rFonts w:ascii="Arial" w:hAnsi="Arial" w:cs="Arial"/>
      </w:rPr>
    </w:pPr>
    <w:r w:rsidRPr="00625605">
      <w:rPr>
        <w:rFonts w:ascii="Arial" w:hAnsi="Arial" w:cs="Arial"/>
      </w:rPr>
      <w:t>ul. Szpitalna 2, 75-720 Koszalin</w:t>
    </w:r>
    <w:r w:rsidRPr="00625605">
      <w:rPr>
        <w:rFonts w:ascii="Arial" w:hAnsi="Arial" w:cs="Arial"/>
      </w:rPr>
      <w:tab/>
    </w:r>
    <w:r w:rsidRPr="00625605">
      <w:rPr>
        <w:rFonts w:ascii="Arial" w:hAnsi="Arial" w:cs="Arial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59C"/>
    <w:multiLevelType w:val="hybridMultilevel"/>
    <w:tmpl w:val="C6AE8036"/>
    <w:lvl w:ilvl="0" w:tplc="3EFE1700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1CB5"/>
    <w:multiLevelType w:val="hybridMultilevel"/>
    <w:tmpl w:val="080872BA"/>
    <w:lvl w:ilvl="0" w:tplc="118EC7C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36F4"/>
    <w:multiLevelType w:val="hybridMultilevel"/>
    <w:tmpl w:val="175EB2D4"/>
    <w:lvl w:ilvl="0" w:tplc="6922B6D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90B18"/>
    <w:multiLevelType w:val="hybridMultilevel"/>
    <w:tmpl w:val="658631C6"/>
    <w:lvl w:ilvl="0" w:tplc="679C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E553C"/>
    <w:multiLevelType w:val="hybridMultilevel"/>
    <w:tmpl w:val="22A8D01E"/>
    <w:lvl w:ilvl="0" w:tplc="B136EE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12641"/>
    <w:multiLevelType w:val="hybridMultilevel"/>
    <w:tmpl w:val="C86ED2AC"/>
    <w:lvl w:ilvl="0" w:tplc="06CC07A0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75ABB"/>
    <w:multiLevelType w:val="hybridMultilevel"/>
    <w:tmpl w:val="8F04FDC4"/>
    <w:lvl w:ilvl="0" w:tplc="1CB82B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1473"/>
    <w:multiLevelType w:val="hybridMultilevel"/>
    <w:tmpl w:val="E2465A34"/>
    <w:lvl w:ilvl="0" w:tplc="C986CCF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E5F3A"/>
    <w:multiLevelType w:val="hybridMultilevel"/>
    <w:tmpl w:val="1A28D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B2"/>
    <w:rsid w:val="000A4BD6"/>
    <w:rsid w:val="000B32FC"/>
    <w:rsid w:val="00122EC0"/>
    <w:rsid w:val="00164B22"/>
    <w:rsid w:val="001E4F3F"/>
    <w:rsid w:val="001E58F1"/>
    <w:rsid w:val="00244B52"/>
    <w:rsid w:val="0034687F"/>
    <w:rsid w:val="004534D8"/>
    <w:rsid w:val="004761B2"/>
    <w:rsid w:val="004F0EA8"/>
    <w:rsid w:val="00625605"/>
    <w:rsid w:val="00667448"/>
    <w:rsid w:val="00730043"/>
    <w:rsid w:val="00736476"/>
    <w:rsid w:val="007B6436"/>
    <w:rsid w:val="00826753"/>
    <w:rsid w:val="00845AB5"/>
    <w:rsid w:val="0085441F"/>
    <w:rsid w:val="00863886"/>
    <w:rsid w:val="008D7E0D"/>
    <w:rsid w:val="00996F7B"/>
    <w:rsid w:val="009C0B96"/>
    <w:rsid w:val="009F231C"/>
    <w:rsid w:val="00AC7D5F"/>
    <w:rsid w:val="00AE6638"/>
    <w:rsid w:val="00BA35C3"/>
    <w:rsid w:val="00BA784A"/>
    <w:rsid w:val="00BE2726"/>
    <w:rsid w:val="00CC4CF9"/>
    <w:rsid w:val="00CE5C29"/>
    <w:rsid w:val="00CE73C9"/>
    <w:rsid w:val="00D16A44"/>
    <w:rsid w:val="00D51D04"/>
    <w:rsid w:val="00D57671"/>
    <w:rsid w:val="00FB7FDF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4996"/>
  <w15:chartTrackingRefBased/>
  <w15:docId w15:val="{088079C9-983B-490A-852A-A108252A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605"/>
  </w:style>
  <w:style w:type="paragraph" w:styleId="Stopka">
    <w:name w:val="footer"/>
    <w:basedOn w:val="Normalny"/>
    <w:link w:val="StopkaZnak"/>
    <w:uiPriority w:val="99"/>
    <w:unhideWhenUsed/>
    <w:rsid w:val="0062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605"/>
  </w:style>
  <w:style w:type="paragraph" w:styleId="Akapitzlist">
    <w:name w:val="List Paragraph"/>
    <w:basedOn w:val="Normalny"/>
    <w:uiPriority w:val="34"/>
    <w:qFormat/>
    <w:rsid w:val="000A4BD6"/>
    <w:pPr>
      <w:ind w:left="720"/>
      <w:contextualSpacing/>
    </w:pPr>
  </w:style>
  <w:style w:type="table" w:styleId="Tabela-Siatka">
    <w:name w:val="Table Grid"/>
    <w:basedOn w:val="Standardowy"/>
    <w:uiPriority w:val="39"/>
    <w:rsid w:val="00BA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7</cp:revision>
  <cp:lastPrinted>2021-12-15T07:56:00Z</cp:lastPrinted>
  <dcterms:created xsi:type="dcterms:W3CDTF">2021-12-13T10:17:00Z</dcterms:created>
  <dcterms:modified xsi:type="dcterms:W3CDTF">2021-12-15T07:56:00Z</dcterms:modified>
</cp:coreProperties>
</file>