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D7AD" w14:textId="77777777" w:rsidR="006204C5" w:rsidRPr="00F04FDF" w:rsidRDefault="006204C5" w:rsidP="00F04FDF">
      <w:pPr>
        <w:ind w:left="357" w:hanging="357"/>
        <w:rPr>
          <w:rFonts w:ascii="Arial" w:eastAsiaTheme="minorEastAsia" w:hAnsi="Arial" w:cs="Arial"/>
          <w:sz w:val="22"/>
          <w:szCs w:val="22"/>
        </w:rPr>
      </w:pPr>
    </w:p>
    <w:p w14:paraId="19448EF6" w14:textId="77777777" w:rsidR="00F04FDF" w:rsidRPr="00F04FDF" w:rsidRDefault="00F04FDF" w:rsidP="00F04FDF">
      <w:pPr>
        <w:jc w:val="center"/>
        <w:rPr>
          <w:rFonts w:ascii="Arial" w:hAnsi="Arial" w:cs="Arial"/>
          <w:b/>
          <w:sz w:val="22"/>
          <w:szCs w:val="22"/>
        </w:rPr>
      </w:pPr>
      <w:r w:rsidRPr="00F04FDF">
        <w:rPr>
          <w:rFonts w:ascii="Arial" w:hAnsi="Arial" w:cs="Arial"/>
          <w:b/>
          <w:sz w:val="22"/>
          <w:szCs w:val="22"/>
        </w:rPr>
        <w:t>PROJEKT UMOWY</w:t>
      </w:r>
    </w:p>
    <w:p w14:paraId="762D3F57" w14:textId="77777777" w:rsidR="00F04FDF" w:rsidRPr="00F04FDF" w:rsidRDefault="00F04FDF" w:rsidP="00F04FDF">
      <w:pPr>
        <w:jc w:val="center"/>
        <w:rPr>
          <w:rFonts w:ascii="Arial" w:hAnsi="Arial" w:cs="Arial"/>
          <w:b/>
          <w:sz w:val="22"/>
          <w:szCs w:val="22"/>
        </w:rPr>
      </w:pPr>
    </w:p>
    <w:p w14:paraId="40E3F3DA" w14:textId="77777777" w:rsidR="00F04FDF" w:rsidRPr="00F04FDF" w:rsidRDefault="00F04FDF" w:rsidP="00F04FDF">
      <w:pPr>
        <w:rPr>
          <w:rFonts w:ascii="Arial" w:hAnsi="Arial" w:cs="Arial"/>
          <w:sz w:val="22"/>
          <w:szCs w:val="22"/>
        </w:rPr>
      </w:pPr>
      <w:r w:rsidRPr="00F04FDF">
        <w:rPr>
          <w:rFonts w:ascii="Arial" w:hAnsi="Arial" w:cs="Arial"/>
          <w:sz w:val="22"/>
          <w:szCs w:val="22"/>
        </w:rPr>
        <w:t>zawarta w dniu …………………… roku pomiędzy:</w:t>
      </w:r>
    </w:p>
    <w:p w14:paraId="040EC6CB" w14:textId="77777777" w:rsidR="00F04FDF" w:rsidRPr="00F04FDF" w:rsidRDefault="00F04FDF" w:rsidP="00F04FDF">
      <w:pPr>
        <w:rPr>
          <w:rFonts w:ascii="Arial" w:hAnsi="Arial" w:cs="Arial"/>
          <w:sz w:val="22"/>
          <w:szCs w:val="22"/>
        </w:rPr>
      </w:pPr>
    </w:p>
    <w:p w14:paraId="45ED0FFF" w14:textId="77777777" w:rsidR="00F04FDF" w:rsidRPr="00F04FDF" w:rsidRDefault="00F04FDF" w:rsidP="00F04FDF">
      <w:pPr>
        <w:rPr>
          <w:rFonts w:ascii="Arial" w:hAnsi="Arial" w:cs="Arial"/>
          <w:b/>
          <w:sz w:val="22"/>
          <w:szCs w:val="22"/>
        </w:rPr>
      </w:pPr>
      <w:r w:rsidRPr="00F04FDF">
        <w:rPr>
          <w:rFonts w:ascii="Arial" w:hAnsi="Arial" w:cs="Arial"/>
          <w:b/>
          <w:sz w:val="22"/>
          <w:szCs w:val="22"/>
        </w:rPr>
        <w:t xml:space="preserve">Samodzielnym Publicznym Zakładem Opieki Zdrowotnej MSWiA w Koszalinie </w:t>
      </w:r>
    </w:p>
    <w:p w14:paraId="328B7098" w14:textId="77777777" w:rsidR="00F04FDF" w:rsidRPr="00F04FDF" w:rsidRDefault="00F04FDF" w:rsidP="00F04FDF">
      <w:pPr>
        <w:jc w:val="both"/>
        <w:rPr>
          <w:rFonts w:ascii="Arial" w:hAnsi="Arial" w:cs="Arial"/>
          <w:sz w:val="22"/>
          <w:szCs w:val="22"/>
        </w:rPr>
      </w:pPr>
      <w:r w:rsidRPr="00F04FDF">
        <w:rPr>
          <w:rFonts w:ascii="Arial" w:hAnsi="Arial" w:cs="Arial"/>
          <w:sz w:val="22"/>
          <w:szCs w:val="22"/>
        </w:rPr>
        <w:t>ul. Szpitalna 2, 75-720 Koszalin wpisanym do rejestru Stowarzyszeń Innych Organizacji Społecznych i Zawodowych, Fundacji oraz Samodzielnych Publicznych Zakładów Opieki Zdrowotnej Krajowego Rejestru Sądowego pod numerem KRS 0000006439, akta rejestrowe przechowywane są w Sądzie Rejonowym w Koszalinie IX Wydział Krajowego Rejestru Sądowego, NIP:669-21-91-946, Regon 330904973,</w:t>
      </w:r>
    </w:p>
    <w:p w14:paraId="2A6B5195" w14:textId="77777777" w:rsidR="00F04FDF" w:rsidRPr="00F04FDF" w:rsidRDefault="00F04FDF" w:rsidP="00F04FDF">
      <w:pPr>
        <w:rPr>
          <w:rFonts w:ascii="Arial" w:hAnsi="Arial" w:cs="Arial"/>
          <w:sz w:val="22"/>
          <w:szCs w:val="22"/>
        </w:rPr>
      </w:pPr>
      <w:r w:rsidRPr="00F04FDF">
        <w:rPr>
          <w:rFonts w:ascii="Arial" w:hAnsi="Arial" w:cs="Arial"/>
          <w:sz w:val="22"/>
          <w:szCs w:val="22"/>
        </w:rPr>
        <w:t>reprezentowanym przez:</w:t>
      </w:r>
    </w:p>
    <w:p w14:paraId="72259D37" w14:textId="77777777" w:rsidR="00F04FDF" w:rsidRPr="00F04FDF" w:rsidRDefault="00F04FDF" w:rsidP="00F04FDF">
      <w:pPr>
        <w:jc w:val="both"/>
        <w:rPr>
          <w:rFonts w:ascii="Arial" w:hAnsi="Arial" w:cs="Arial"/>
          <w:sz w:val="22"/>
          <w:szCs w:val="22"/>
        </w:rPr>
      </w:pPr>
      <w:r w:rsidRPr="00F04FDF">
        <w:rPr>
          <w:rFonts w:ascii="Arial" w:hAnsi="Arial" w:cs="Arial"/>
          <w:sz w:val="22"/>
          <w:szCs w:val="22"/>
        </w:rPr>
        <w:t xml:space="preserve">Elżbietę </w:t>
      </w:r>
      <w:proofErr w:type="spellStart"/>
      <w:r w:rsidRPr="00F04FDF">
        <w:rPr>
          <w:rFonts w:ascii="Arial" w:hAnsi="Arial" w:cs="Arial"/>
          <w:sz w:val="22"/>
          <w:szCs w:val="22"/>
        </w:rPr>
        <w:t>Czeszewską</w:t>
      </w:r>
      <w:proofErr w:type="spellEnd"/>
      <w:r w:rsidRPr="00F04FDF">
        <w:rPr>
          <w:rFonts w:ascii="Arial" w:hAnsi="Arial" w:cs="Arial"/>
          <w:sz w:val="22"/>
          <w:szCs w:val="22"/>
        </w:rPr>
        <w:t xml:space="preserve"> - kierownika publicznego zakładu opieki zdrowotnej uprawnionego do reprezentacji Zamawiającego zgodnie z informacją odpowiadającą odpisowi aktualnemu KRS,</w:t>
      </w:r>
    </w:p>
    <w:p w14:paraId="280D29E3" w14:textId="77777777" w:rsidR="00F04FDF" w:rsidRPr="00F04FDF" w:rsidRDefault="00F04FDF" w:rsidP="00F04FDF">
      <w:pPr>
        <w:rPr>
          <w:rFonts w:ascii="Arial" w:hAnsi="Arial" w:cs="Arial"/>
          <w:sz w:val="22"/>
          <w:szCs w:val="22"/>
        </w:rPr>
      </w:pPr>
      <w:r w:rsidRPr="00F04FDF">
        <w:rPr>
          <w:rFonts w:ascii="Arial" w:hAnsi="Arial" w:cs="Arial"/>
          <w:sz w:val="22"/>
          <w:szCs w:val="22"/>
        </w:rPr>
        <w:t xml:space="preserve">zwanym w dalszej części </w:t>
      </w:r>
      <w:r w:rsidRPr="00F04FDF">
        <w:rPr>
          <w:rFonts w:ascii="Arial" w:hAnsi="Arial" w:cs="Arial"/>
          <w:b/>
          <w:sz w:val="22"/>
          <w:szCs w:val="22"/>
        </w:rPr>
        <w:t>Udzielającym zamówienia</w:t>
      </w:r>
    </w:p>
    <w:p w14:paraId="1C0CBA51" w14:textId="77777777" w:rsidR="00F04FDF" w:rsidRPr="00F04FDF" w:rsidRDefault="00F04FDF" w:rsidP="00F04FDF">
      <w:pPr>
        <w:jc w:val="both"/>
        <w:rPr>
          <w:rFonts w:ascii="Arial" w:hAnsi="Arial" w:cs="Arial"/>
          <w:sz w:val="22"/>
          <w:szCs w:val="22"/>
        </w:rPr>
      </w:pPr>
    </w:p>
    <w:p w14:paraId="2F546887" w14:textId="77777777" w:rsidR="00F04FDF" w:rsidRPr="00F04FDF" w:rsidRDefault="00F04FDF" w:rsidP="00F04FDF">
      <w:pPr>
        <w:jc w:val="both"/>
        <w:rPr>
          <w:rFonts w:ascii="Arial" w:hAnsi="Arial" w:cs="Arial"/>
          <w:sz w:val="22"/>
          <w:szCs w:val="22"/>
        </w:rPr>
      </w:pPr>
      <w:r w:rsidRPr="00F04FDF">
        <w:rPr>
          <w:rFonts w:ascii="Arial" w:hAnsi="Arial" w:cs="Arial"/>
          <w:sz w:val="22"/>
          <w:szCs w:val="22"/>
        </w:rPr>
        <w:t>a</w:t>
      </w:r>
    </w:p>
    <w:p w14:paraId="543AD83C" w14:textId="77777777" w:rsidR="00F04FDF" w:rsidRPr="00F04FDF" w:rsidRDefault="00F04FDF" w:rsidP="00F04FDF">
      <w:pPr>
        <w:jc w:val="both"/>
        <w:rPr>
          <w:rFonts w:ascii="Arial" w:hAnsi="Arial" w:cs="Arial"/>
          <w:b/>
          <w:sz w:val="22"/>
          <w:szCs w:val="22"/>
        </w:rPr>
      </w:pPr>
      <w:r w:rsidRPr="00F04FDF">
        <w:rPr>
          <w:rFonts w:ascii="Arial" w:hAnsi="Arial" w:cs="Arial"/>
          <w:b/>
          <w:sz w:val="22"/>
          <w:szCs w:val="22"/>
        </w:rPr>
        <w:t>………………………………………………….</w:t>
      </w:r>
    </w:p>
    <w:p w14:paraId="708663CA" w14:textId="77777777" w:rsidR="00F04FDF" w:rsidRPr="00F04FDF" w:rsidRDefault="00F04FDF" w:rsidP="00F04FDF">
      <w:pPr>
        <w:jc w:val="both"/>
        <w:rPr>
          <w:rFonts w:ascii="Arial" w:hAnsi="Arial" w:cs="Arial"/>
          <w:sz w:val="22"/>
          <w:szCs w:val="22"/>
        </w:rPr>
      </w:pPr>
      <w:r w:rsidRPr="00F04FDF">
        <w:rPr>
          <w:rFonts w:ascii="Arial" w:hAnsi="Arial" w:cs="Arial"/>
          <w:sz w:val="22"/>
          <w:szCs w:val="22"/>
        </w:rPr>
        <w:t>………………………………………………………………………….. NIP ……………………….., Regon …………………………………..,</w:t>
      </w:r>
    </w:p>
    <w:p w14:paraId="6EAF2F18" w14:textId="77777777" w:rsidR="00F04FDF" w:rsidRPr="00F04FDF" w:rsidRDefault="00F04FDF" w:rsidP="00F04FDF">
      <w:pPr>
        <w:jc w:val="both"/>
        <w:rPr>
          <w:rFonts w:ascii="Arial" w:hAnsi="Arial" w:cs="Arial"/>
          <w:sz w:val="22"/>
          <w:szCs w:val="22"/>
        </w:rPr>
      </w:pPr>
      <w:r w:rsidRPr="00F04FDF">
        <w:rPr>
          <w:rFonts w:ascii="Arial" w:hAnsi="Arial" w:cs="Arial"/>
          <w:sz w:val="22"/>
          <w:szCs w:val="22"/>
        </w:rPr>
        <w:t>reprezentowaną przez:</w:t>
      </w:r>
    </w:p>
    <w:p w14:paraId="51AEAF84" w14:textId="77777777" w:rsidR="00F04FDF" w:rsidRPr="00F04FDF" w:rsidRDefault="00F04FDF" w:rsidP="00F04FDF">
      <w:pPr>
        <w:jc w:val="both"/>
        <w:rPr>
          <w:rFonts w:ascii="Arial" w:hAnsi="Arial" w:cs="Arial"/>
          <w:sz w:val="22"/>
          <w:szCs w:val="22"/>
        </w:rPr>
      </w:pPr>
      <w:r w:rsidRPr="00F04FDF">
        <w:rPr>
          <w:rFonts w:ascii="Arial" w:hAnsi="Arial" w:cs="Arial"/>
          <w:sz w:val="22"/>
          <w:szCs w:val="22"/>
        </w:rPr>
        <w:t>- …………………………………………………………</w:t>
      </w:r>
    </w:p>
    <w:p w14:paraId="35904846" w14:textId="77777777" w:rsidR="00F04FDF" w:rsidRPr="00F04FDF" w:rsidRDefault="00F04FDF" w:rsidP="00F04FDF">
      <w:pPr>
        <w:jc w:val="both"/>
        <w:rPr>
          <w:rFonts w:ascii="Arial" w:hAnsi="Arial" w:cs="Arial"/>
          <w:sz w:val="22"/>
          <w:szCs w:val="22"/>
        </w:rPr>
      </w:pPr>
      <w:r w:rsidRPr="00F04FDF">
        <w:rPr>
          <w:rFonts w:ascii="Arial" w:hAnsi="Arial" w:cs="Arial"/>
          <w:sz w:val="22"/>
          <w:szCs w:val="22"/>
        </w:rPr>
        <w:t xml:space="preserve">zwanym w treści </w:t>
      </w:r>
      <w:r w:rsidRPr="00F04FDF">
        <w:rPr>
          <w:rFonts w:ascii="Arial" w:hAnsi="Arial" w:cs="Arial"/>
          <w:b/>
          <w:sz w:val="22"/>
          <w:szCs w:val="22"/>
        </w:rPr>
        <w:t>Przyjmującym zamówienie</w:t>
      </w:r>
    </w:p>
    <w:p w14:paraId="7B317FCA" w14:textId="77777777" w:rsidR="00F04FDF" w:rsidRPr="00F04FDF" w:rsidRDefault="00F04FDF" w:rsidP="00F04FDF">
      <w:pPr>
        <w:rPr>
          <w:rFonts w:ascii="Arial" w:hAnsi="Arial" w:cs="Arial"/>
          <w:sz w:val="22"/>
          <w:szCs w:val="22"/>
        </w:rPr>
      </w:pPr>
    </w:p>
    <w:p w14:paraId="4CCD9A8C" w14:textId="3E297422" w:rsidR="00583861" w:rsidRPr="00F04FDF" w:rsidRDefault="00583861" w:rsidP="00F04FDF">
      <w:pPr>
        <w:jc w:val="both"/>
        <w:rPr>
          <w:rFonts w:ascii="Arial" w:hAnsi="Arial" w:cs="Arial"/>
          <w:color w:val="auto"/>
          <w:sz w:val="22"/>
          <w:szCs w:val="22"/>
          <w:lang w:eastAsia="hi-IN"/>
        </w:rPr>
      </w:pPr>
      <w:r w:rsidRPr="00F04FDF">
        <w:rPr>
          <w:rFonts w:ascii="Arial" w:hAnsi="Arial" w:cs="Arial"/>
          <w:sz w:val="22"/>
          <w:szCs w:val="22"/>
        </w:rPr>
        <w:t>dla łącznego określenia</w:t>
      </w:r>
      <w:r w:rsidR="00276304">
        <w:rPr>
          <w:rFonts w:ascii="Arial" w:hAnsi="Arial" w:cs="Arial"/>
          <w:sz w:val="22"/>
          <w:szCs w:val="22"/>
        </w:rPr>
        <w:t>,</w:t>
      </w:r>
      <w:r w:rsidRPr="00F04FDF">
        <w:rPr>
          <w:rFonts w:ascii="Arial" w:hAnsi="Arial" w:cs="Arial"/>
          <w:sz w:val="22"/>
          <w:szCs w:val="22"/>
        </w:rPr>
        <w:t xml:space="preserve"> których w treści Umowy używa się też terminu </w:t>
      </w:r>
      <w:r w:rsidRPr="00F04FDF">
        <w:rPr>
          <w:rFonts w:ascii="Arial" w:hAnsi="Arial" w:cs="Arial"/>
          <w:b/>
          <w:sz w:val="22"/>
          <w:szCs w:val="22"/>
        </w:rPr>
        <w:t>Strony</w:t>
      </w:r>
      <w:r w:rsidRPr="00F04FDF">
        <w:rPr>
          <w:rFonts w:ascii="Arial" w:hAnsi="Arial" w:cs="Arial"/>
          <w:sz w:val="22"/>
          <w:szCs w:val="22"/>
        </w:rPr>
        <w:t xml:space="preserve">, a jednej z nich bez konieczności wskazania której – </w:t>
      </w:r>
      <w:r w:rsidRPr="00F04FDF">
        <w:rPr>
          <w:rFonts w:ascii="Arial" w:hAnsi="Arial" w:cs="Arial"/>
          <w:b/>
          <w:sz w:val="22"/>
          <w:szCs w:val="22"/>
        </w:rPr>
        <w:t>Strona</w:t>
      </w:r>
    </w:p>
    <w:p w14:paraId="06AEBBB0" w14:textId="77777777" w:rsidR="00583861" w:rsidRPr="00F04FDF" w:rsidRDefault="00583861" w:rsidP="00F04FDF">
      <w:pPr>
        <w:jc w:val="both"/>
        <w:rPr>
          <w:rFonts w:ascii="Arial" w:hAnsi="Arial" w:cs="Arial"/>
          <w:sz w:val="22"/>
          <w:szCs w:val="22"/>
        </w:rPr>
      </w:pPr>
    </w:p>
    <w:p w14:paraId="786305B5" w14:textId="77777777" w:rsidR="00583861" w:rsidRPr="00F04FDF" w:rsidRDefault="00583861" w:rsidP="00F04FDF">
      <w:pPr>
        <w:jc w:val="both"/>
        <w:rPr>
          <w:rFonts w:ascii="Arial" w:hAnsi="Arial" w:cs="Arial"/>
          <w:sz w:val="22"/>
          <w:szCs w:val="22"/>
        </w:rPr>
      </w:pPr>
      <w:r w:rsidRPr="00F04FDF">
        <w:rPr>
          <w:rFonts w:ascii="Arial" w:hAnsi="Arial" w:cs="Arial"/>
          <w:sz w:val="22"/>
          <w:szCs w:val="22"/>
        </w:rPr>
        <w:t>o następującej treści:</w:t>
      </w:r>
    </w:p>
    <w:p w14:paraId="09DEE87E" w14:textId="77777777" w:rsidR="00583861" w:rsidRPr="00F04FDF" w:rsidRDefault="00583861" w:rsidP="00F04FDF">
      <w:pPr>
        <w:jc w:val="both"/>
        <w:rPr>
          <w:rFonts w:ascii="Arial" w:eastAsiaTheme="minorEastAsia" w:hAnsi="Arial" w:cs="Arial"/>
          <w:color w:val="auto"/>
          <w:sz w:val="22"/>
          <w:szCs w:val="22"/>
        </w:rPr>
      </w:pPr>
    </w:p>
    <w:p w14:paraId="1080A056" w14:textId="2F40222D" w:rsidR="00936E2B" w:rsidRPr="00F04FDF" w:rsidRDefault="003F0496" w:rsidP="00F04FDF">
      <w:pPr>
        <w:jc w:val="center"/>
        <w:rPr>
          <w:rFonts w:ascii="Arial" w:eastAsiaTheme="minorEastAsia" w:hAnsi="Arial" w:cs="Arial"/>
          <w:b/>
          <w:bCs/>
          <w:color w:val="auto"/>
          <w:sz w:val="22"/>
          <w:szCs w:val="22"/>
        </w:rPr>
      </w:pPr>
      <w:r w:rsidRPr="00F04FDF">
        <w:rPr>
          <w:rFonts w:ascii="Arial" w:eastAsiaTheme="minorEastAsia" w:hAnsi="Arial" w:cs="Arial"/>
          <w:b/>
          <w:bCs/>
          <w:color w:val="auto"/>
          <w:sz w:val="22"/>
          <w:szCs w:val="22"/>
        </w:rPr>
        <w:t>§ 1 Definicje</w:t>
      </w:r>
    </w:p>
    <w:p w14:paraId="3193C541" w14:textId="46016A14" w:rsidR="00936E2B" w:rsidRPr="00F04FDF" w:rsidRDefault="003F0496" w:rsidP="00F04FDF">
      <w:pPr>
        <w:pStyle w:val="Akapitzlist"/>
        <w:numPr>
          <w:ilvl w:val="0"/>
          <w:numId w:val="5"/>
        </w:numPr>
        <w:spacing w:after="0" w:line="240" w:lineRule="auto"/>
        <w:ind w:left="357" w:hanging="357"/>
        <w:jc w:val="both"/>
        <w:rPr>
          <w:rFonts w:ascii="Arial" w:hAnsi="Arial" w:cs="Arial"/>
        </w:rPr>
      </w:pPr>
      <w:r w:rsidRPr="00F04FDF">
        <w:rPr>
          <w:rFonts w:ascii="Arial" w:hAnsi="Arial" w:cs="Arial"/>
          <w:b/>
          <w:bCs/>
        </w:rPr>
        <w:t xml:space="preserve">Archiwizacja </w:t>
      </w:r>
      <w:r w:rsidRPr="00F04FDF">
        <w:rPr>
          <w:rFonts w:ascii="Arial" w:hAnsi="Arial" w:cs="Arial"/>
        </w:rPr>
        <w:t xml:space="preserve">– zestaw usług polegających na przechowywaniu przesłanych przez </w:t>
      </w:r>
      <w:r w:rsidR="00276304">
        <w:rPr>
          <w:rFonts w:ascii="Arial" w:hAnsi="Arial" w:cs="Arial"/>
        </w:rPr>
        <w:t xml:space="preserve">Udzielającego </w:t>
      </w:r>
      <w:proofErr w:type="spellStart"/>
      <w:r w:rsidR="00276304">
        <w:rPr>
          <w:rFonts w:ascii="Arial" w:hAnsi="Arial" w:cs="Arial"/>
        </w:rPr>
        <w:t>zamówiena</w:t>
      </w:r>
      <w:proofErr w:type="spellEnd"/>
      <w:r w:rsidRPr="00F04FDF">
        <w:rPr>
          <w:rFonts w:ascii="Arial" w:hAnsi="Arial" w:cs="Arial"/>
        </w:rPr>
        <w:t xml:space="preserve"> </w:t>
      </w:r>
      <w:r w:rsidR="00276304">
        <w:rPr>
          <w:rFonts w:ascii="Arial" w:hAnsi="Arial" w:cs="Arial"/>
        </w:rPr>
        <w:t>B</w:t>
      </w:r>
      <w:r w:rsidRPr="00F04FDF">
        <w:rPr>
          <w:rFonts w:ascii="Arial" w:hAnsi="Arial" w:cs="Arial"/>
        </w:rPr>
        <w:t xml:space="preserve">adań, w tym zdjęć radiologicznych z ich dokumentacji, a także opisów tych Badań sporządzonych w związku z </w:t>
      </w:r>
      <w:r w:rsidR="005F12EF">
        <w:rPr>
          <w:rFonts w:ascii="Arial" w:hAnsi="Arial" w:cs="Arial"/>
        </w:rPr>
        <w:t>udzielaniem ś</w:t>
      </w:r>
      <w:r w:rsidRPr="00F04FDF">
        <w:rPr>
          <w:rFonts w:ascii="Arial" w:hAnsi="Arial" w:cs="Arial"/>
        </w:rPr>
        <w:t>wiadczeń.</w:t>
      </w:r>
    </w:p>
    <w:p w14:paraId="0D03296E" w14:textId="5BB1CE35" w:rsidR="00936E2B" w:rsidRPr="00F04FDF" w:rsidRDefault="003F0496" w:rsidP="00F04FDF">
      <w:pPr>
        <w:pStyle w:val="Akapitzlist"/>
        <w:numPr>
          <w:ilvl w:val="0"/>
          <w:numId w:val="5"/>
        </w:numPr>
        <w:spacing w:after="0" w:line="240" w:lineRule="auto"/>
        <w:ind w:left="357" w:hanging="357"/>
        <w:jc w:val="both"/>
        <w:rPr>
          <w:rFonts w:ascii="Arial" w:hAnsi="Arial" w:cs="Arial"/>
        </w:rPr>
      </w:pPr>
      <w:r w:rsidRPr="00F04FDF">
        <w:rPr>
          <w:rFonts w:ascii="Arial" w:hAnsi="Arial" w:cs="Arial"/>
          <w:b/>
          <w:bCs/>
        </w:rPr>
        <w:t xml:space="preserve">Badanie </w:t>
      </w:r>
      <w:r w:rsidRPr="00F04FDF">
        <w:rPr>
          <w:rFonts w:ascii="Arial" w:hAnsi="Arial" w:cs="Arial"/>
        </w:rPr>
        <w:t xml:space="preserve">– pojedyncze badanie radiologiczne (np. rentgenowskie, tomografii komputerowej, rezonansu magnetycznego, mammografii), dotyczące jednej okolicy anatomicznej (np. głowy, szyi, klatki piersiowej, jamy brzusznej, miednicy, kręgosłupa, kończyny górnej lub kończyny dolnej) – z podziałem na dalsze okolice lub odcinki – wykonywane przy użyciu Systemu przez </w:t>
      </w:r>
      <w:r w:rsidR="00276304">
        <w:rPr>
          <w:rFonts w:ascii="Arial" w:hAnsi="Arial" w:cs="Arial"/>
        </w:rPr>
        <w:t>Udzielającego zamówienie</w:t>
      </w:r>
      <w:r w:rsidRPr="00F04FDF">
        <w:rPr>
          <w:rFonts w:ascii="Arial" w:hAnsi="Arial" w:cs="Arial"/>
        </w:rPr>
        <w:t xml:space="preserve"> lub jego Personel, </w:t>
      </w:r>
      <w:r w:rsidR="00276304">
        <w:rPr>
          <w:rFonts w:ascii="Arial" w:hAnsi="Arial" w:cs="Arial"/>
        </w:rPr>
        <w:br/>
      </w:r>
      <w:r w:rsidRPr="00F04FDF">
        <w:rPr>
          <w:rFonts w:ascii="Arial" w:hAnsi="Arial" w:cs="Arial"/>
        </w:rPr>
        <w:t xml:space="preserve">a następnie przesyłane do </w:t>
      </w:r>
      <w:r w:rsidR="00276304">
        <w:rPr>
          <w:rFonts w:ascii="Arial" w:hAnsi="Arial" w:cs="Arial"/>
        </w:rPr>
        <w:t>Przyjmującego zamówienie</w:t>
      </w:r>
      <w:r w:rsidRPr="00F04FDF">
        <w:rPr>
          <w:rFonts w:ascii="Arial" w:hAnsi="Arial" w:cs="Arial"/>
        </w:rPr>
        <w:t xml:space="preserve"> celem wykonania Świadczenia.</w:t>
      </w:r>
    </w:p>
    <w:p w14:paraId="4D591A21" w14:textId="77777777" w:rsidR="00936E2B" w:rsidRPr="00F04FDF" w:rsidRDefault="003F0496" w:rsidP="00F04FDF">
      <w:pPr>
        <w:pStyle w:val="Akapitzlist"/>
        <w:numPr>
          <w:ilvl w:val="0"/>
          <w:numId w:val="5"/>
        </w:numPr>
        <w:spacing w:after="0" w:line="240" w:lineRule="auto"/>
        <w:ind w:left="357" w:hanging="357"/>
        <w:jc w:val="both"/>
        <w:rPr>
          <w:rFonts w:ascii="Arial" w:hAnsi="Arial" w:cs="Arial"/>
        </w:rPr>
      </w:pPr>
      <w:r w:rsidRPr="00F04FDF">
        <w:rPr>
          <w:rFonts w:ascii="Arial" w:hAnsi="Arial" w:cs="Arial"/>
          <w:b/>
          <w:bCs/>
        </w:rPr>
        <w:t xml:space="preserve">Licencja </w:t>
      </w:r>
      <w:r w:rsidRPr="00F04FDF">
        <w:rPr>
          <w:rFonts w:ascii="Arial" w:hAnsi="Arial" w:cs="Arial"/>
        </w:rPr>
        <w:t>– upoważnienie do korzystania z Systemu, w tym jego oprogramowania.</w:t>
      </w:r>
    </w:p>
    <w:p w14:paraId="6E4C5487" w14:textId="4F40A237" w:rsidR="00936E2B" w:rsidRPr="00F04FDF" w:rsidRDefault="003F0496" w:rsidP="00F04FDF">
      <w:pPr>
        <w:pStyle w:val="Akapitzlist"/>
        <w:numPr>
          <w:ilvl w:val="0"/>
          <w:numId w:val="5"/>
        </w:numPr>
        <w:spacing w:after="0" w:line="240" w:lineRule="auto"/>
        <w:ind w:left="357" w:hanging="357"/>
        <w:jc w:val="both"/>
        <w:rPr>
          <w:rFonts w:ascii="Arial" w:hAnsi="Arial" w:cs="Arial"/>
        </w:rPr>
      </w:pPr>
      <w:r w:rsidRPr="00F04FDF">
        <w:rPr>
          <w:rFonts w:ascii="Arial" w:hAnsi="Arial" w:cs="Arial"/>
          <w:b/>
          <w:bCs/>
        </w:rPr>
        <w:t>Personel</w:t>
      </w:r>
      <w:r w:rsidRPr="00F04FDF">
        <w:rPr>
          <w:rFonts w:ascii="Arial" w:hAnsi="Arial" w:cs="Arial"/>
        </w:rPr>
        <w:t xml:space="preserve"> – pracownicy i współpracownicy </w:t>
      </w:r>
      <w:r w:rsidR="00276304">
        <w:rPr>
          <w:rFonts w:ascii="Arial" w:hAnsi="Arial" w:cs="Arial"/>
        </w:rPr>
        <w:t xml:space="preserve">Udzielającego zamówienie </w:t>
      </w:r>
      <w:r w:rsidRPr="00F04FDF">
        <w:rPr>
          <w:rFonts w:ascii="Arial" w:hAnsi="Arial" w:cs="Arial"/>
        </w:rPr>
        <w:t xml:space="preserve">upoważnieni </w:t>
      </w:r>
      <w:r w:rsidR="00276304">
        <w:rPr>
          <w:rFonts w:ascii="Arial" w:hAnsi="Arial" w:cs="Arial"/>
        </w:rPr>
        <w:br/>
      </w:r>
      <w:r w:rsidRPr="00F04FDF">
        <w:rPr>
          <w:rFonts w:ascii="Arial" w:hAnsi="Arial" w:cs="Arial"/>
        </w:rPr>
        <w:t>do korzystania z Systemu.</w:t>
      </w:r>
    </w:p>
    <w:p w14:paraId="0153B882" w14:textId="7DFADCF4" w:rsidR="00936E2B" w:rsidRPr="00F04FDF" w:rsidRDefault="003F0496" w:rsidP="00F04FDF">
      <w:pPr>
        <w:pStyle w:val="Akapitzlist"/>
        <w:numPr>
          <w:ilvl w:val="0"/>
          <w:numId w:val="5"/>
        </w:numPr>
        <w:spacing w:after="0" w:line="240" w:lineRule="auto"/>
        <w:ind w:left="357" w:hanging="357"/>
        <w:jc w:val="both"/>
        <w:rPr>
          <w:rFonts w:ascii="Arial" w:hAnsi="Arial" w:cs="Arial"/>
        </w:rPr>
      </w:pPr>
      <w:r w:rsidRPr="00F04FDF">
        <w:rPr>
          <w:rFonts w:ascii="Arial" w:hAnsi="Arial" w:cs="Arial"/>
          <w:b/>
          <w:bCs/>
        </w:rPr>
        <w:t xml:space="preserve">Prawo Atomowe </w:t>
      </w:r>
      <w:r w:rsidRPr="00F04FDF">
        <w:rPr>
          <w:rFonts w:ascii="Arial" w:hAnsi="Arial" w:cs="Arial"/>
        </w:rPr>
        <w:t>– ustawa z dnia 29 listopada 2000 roku Prawo atomowe (</w:t>
      </w:r>
      <w:proofErr w:type="spellStart"/>
      <w:r w:rsidR="00276304">
        <w:rPr>
          <w:rFonts w:ascii="Arial" w:hAnsi="Arial" w:cs="Arial"/>
        </w:rPr>
        <w:t>t.j</w:t>
      </w:r>
      <w:proofErr w:type="spellEnd"/>
      <w:r w:rsidR="00276304">
        <w:rPr>
          <w:rFonts w:ascii="Arial" w:hAnsi="Arial" w:cs="Arial"/>
        </w:rPr>
        <w:t xml:space="preserve"> </w:t>
      </w:r>
      <w:r w:rsidR="00754AAA" w:rsidRPr="00F04FDF">
        <w:rPr>
          <w:rStyle w:val="ng-binding"/>
          <w:rFonts w:ascii="Arial" w:hAnsi="Arial" w:cs="Arial"/>
          <w:color w:val="000000" w:themeColor="text1"/>
        </w:rPr>
        <w:t>Dz.U.2021.623</w:t>
      </w:r>
      <w:r w:rsidRPr="00F04FDF">
        <w:rPr>
          <w:rFonts w:ascii="Arial" w:hAnsi="Arial" w:cs="Arial"/>
          <w:color w:val="000000" w:themeColor="text1"/>
        </w:rPr>
        <w:t>).</w:t>
      </w:r>
    </w:p>
    <w:p w14:paraId="03D9F147" w14:textId="0B74F3BD" w:rsidR="00936E2B" w:rsidRPr="00F04FDF" w:rsidRDefault="003F0496" w:rsidP="00F04FDF">
      <w:pPr>
        <w:pStyle w:val="Akapitzlist"/>
        <w:numPr>
          <w:ilvl w:val="0"/>
          <w:numId w:val="5"/>
        </w:numPr>
        <w:spacing w:after="0" w:line="240" w:lineRule="auto"/>
        <w:ind w:left="357" w:hanging="357"/>
        <w:jc w:val="both"/>
        <w:rPr>
          <w:rFonts w:ascii="Arial" w:hAnsi="Arial" w:cs="Arial"/>
        </w:rPr>
      </w:pPr>
      <w:r w:rsidRPr="00F04FDF">
        <w:rPr>
          <w:rFonts w:ascii="Arial" w:hAnsi="Arial" w:cs="Arial"/>
          <w:b/>
          <w:bCs/>
        </w:rPr>
        <w:t xml:space="preserve">Rozporządzenie </w:t>
      </w:r>
      <w:r w:rsidRPr="00F04FDF">
        <w:rPr>
          <w:rFonts w:ascii="Arial" w:hAnsi="Arial" w:cs="Arial"/>
        </w:rPr>
        <w:t xml:space="preserve">– Rozporządzenie Ministra Zdrowia z dnia 11 kwietnia 2019 roku </w:t>
      </w:r>
      <w:r w:rsidR="00276304">
        <w:rPr>
          <w:rFonts w:ascii="Arial" w:hAnsi="Arial" w:cs="Arial"/>
        </w:rPr>
        <w:br/>
      </w:r>
      <w:r w:rsidRPr="00F04FDF">
        <w:rPr>
          <w:rFonts w:ascii="Arial" w:hAnsi="Arial" w:cs="Arial"/>
        </w:rPr>
        <w:t xml:space="preserve">w sprawie standardów organizacyjnych opieki zdrowotnej w dziedzinie radiologii </w:t>
      </w:r>
      <w:r w:rsidR="00276304">
        <w:rPr>
          <w:rFonts w:ascii="Arial" w:hAnsi="Arial" w:cs="Arial"/>
        </w:rPr>
        <w:br/>
      </w:r>
      <w:r w:rsidRPr="00F04FDF">
        <w:rPr>
          <w:rFonts w:ascii="Arial" w:hAnsi="Arial" w:cs="Arial"/>
        </w:rPr>
        <w:t>i diagnostyki obrazowej wykonywanej za pośrednictwem systemów teleinformatycznych (Dz.U.2019.834).</w:t>
      </w:r>
    </w:p>
    <w:p w14:paraId="5B09DE0D" w14:textId="77777777" w:rsidR="00936E2B" w:rsidRPr="00F04FDF" w:rsidRDefault="003F0496" w:rsidP="00F04FDF">
      <w:pPr>
        <w:pStyle w:val="Akapitzlist"/>
        <w:numPr>
          <w:ilvl w:val="0"/>
          <w:numId w:val="5"/>
        </w:numPr>
        <w:spacing w:after="0" w:line="240" w:lineRule="auto"/>
        <w:ind w:left="357" w:hanging="357"/>
        <w:jc w:val="both"/>
        <w:rPr>
          <w:rFonts w:ascii="Arial" w:hAnsi="Arial" w:cs="Arial"/>
        </w:rPr>
      </w:pPr>
      <w:r w:rsidRPr="00F04FDF">
        <w:rPr>
          <w:rFonts w:ascii="Arial" w:hAnsi="Arial" w:cs="Arial"/>
          <w:b/>
          <w:bCs/>
        </w:rPr>
        <w:t>Serwis</w:t>
      </w:r>
      <w:r w:rsidRPr="00F04FDF">
        <w:rPr>
          <w:rFonts w:ascii="Arial" w:hAnsi="Arial" w:cs="Arial"/>
        </w:rPr>
        <w:t xml:space="preserve"> – zestaw usług świadczonych w celu utrzymania prawidłowego funkcjonowania Systemu i dostępu do Świadczeń.</w:t>
      </w:r>
    </w:p>
    <w:p w14:paraId="249872F9" w14:textId="77777777" w:rsidR="00936E2B" w:rsidRPr="00F04FDF" w:rsidRDefault="003F0496" w:rsidP="00F04FDF">
      <w:pPr>
        <w:pStyle w:val="Akapitzlist"/>
        <w:numPr>
          <w:ilvl w:val="0"/>
          <w:numId w:val="5"/>
        </w:numPr>
        <w:spacing w:after="0" w:line="240" w:lineRule="auto"/>
        <w:ind w:left="357" w:hanging="357"/>
        <w:jc w:val="both"/>
        <w:rPr>
          <w:rFonts w:ascii="Arial" w:hAnsi="Arial" w:cs="Arial"/>
        </w:rPr>
      </w:pPr>
      <w:r w:rsidRPr="00F04FDF">
        <w:rPr>
          <w:rFonts w:ascii="Arial" w:hAnsi="Arial" w:cs="Arial"/>
          <w:b/>
          <w:bCs/>
        </w:rPr>
        <w:t xml:space="preserve">System </w:t>
      </w:r>
      <w:r w:rsidRPr="00F04FDF">
        <w:rPr>
          <w:rFonts w:ascii="Arial" w:hAnsi="Arial" w:cs="Arial"/>
        </w:rPr>
        <w:t>– sprzęt komputerowy (hardware) z oprogramowaniem (software) umożliwiający wykonywanie Usług.</w:t>
      </w:r>
    </w:p>
    <w:p w14:paraId="077F714F" w14:textId="26B0CDB8" w:rsidR="00936E2B" w:rsidRPr="00F04FDF" w:rsidRDefault="003F0496" w:rsidP="00F04FDF">
      <w:pPr>
        <w:pStyle w:val="Akapitzlist"/>
        <w:numPr>
          <w:ilvl w:val="0"/>
          <w:numId w:val="5"/>
        </w:numPr>
        <w:spacing w:after="0" w:line="240" w:lineRule="auto"/>
        <w:ind w:left="357" w:hanging="357"/>
        <w:jc w:val="both"/>
        <w:rPr>
          <w:rFonts w:ascii="Arial" w:hAnsi="Arial" w:cs="Arial"/>
        </w:rPr>
      </w:pPr>
      <w:proofErr w:type="spellStart"/>
      <w:r w:rsidRPr="00F04FDF">
        <w:rPr>
          <w:rFonts w:ascii="Arial" w:hAnsi="Arial" w:cs="Arial"/>
          <w:b/>
          <w:bCs/>
        </w:rPr>
        <w:t>Teleradiologia</w:t>
      </w:r>
      <w:proofErr w:type="spellEnd"/>
      <w:r w:rsidRPr="00F04FDF">
        <w:rPr>
          <w:rFonts w:ascii="Arial" w:hAnsi="Arial" w:cs="Arial"/>
          <w:b/>
          <w:bCs/>
        </w:rPr>
        <w:t xml:space="preserve"> </w:t>
      </w:r>
      <w:r w:rsidRPr="00F04FDF">
        <w:rPr>
          <w:rFonts w:ascii="Arial" w:hAnsi="Arial" w:cs="Arial"/>
        </w:rPr>
        <w:t xml:space="preserve">– </w:t>
      </w:r>
      <w:proofErr w:type="spellStart"/>
      <w:r w:rsidRPr="00F04FDF">
        <w:rPr>
          <w:rFonts w:ascii="Arial" w:hAnsi="Arial" w:cs="Arial"/>
        </w:rPr>
        <w:t>teleradiologia</w:t>
      </w:r>
      <w:proofErr w:type="spellEnd"/>
      <w:r w:rsidRPr="00F04FDF">
        <w:rPr>
          <w:rFonts w:ascii="Arial" w:hAnsi="Arial" w:cs="Arial"/>
        </w:rPr>
        <w:t xml:space="preserve">, </w:t>
      </w:r>
      <w:r w:rsidRPr="00F04FDF">
        <w:rPr>
          <w:rFonts w:ascii="Arial" w:hAnsi="Arial" w:cs="Arial"/>
          <w:color w:val="auto"/>
        </w:rPr>
        <w:t xml:space="preserve">o której mowa </w:t>
      </w:r>
      <w:r w:rsidR="00CE2E0F" w:rsidRPr="00276304">
        <w:rPr>
          <w:rFonts w:ascii="Arial" w:hAnsi="Arial" w:cs="Arial"/>
          <w:bCs/>
          <w:color w:val="000000" w:themeColor="text1"/>
        </w:rPr>
        <w:t xml:space="preserve">art. </w:t>
      </w:r>
      <w:r w:rsidR="00112B76" w:rsidRPr="00276304">
        <w:rPr>
          <w:rFonts w:ascii="Arial" w:hAnsi="Arial" w:cs="Arial"/>
          <w:bCs/>
          <w:color w:val="000000" w:themeColor="text1"/>
        </w:rPr>
        <w:t xml:space="preserve">3 </w:t>
      </w:r>
      <w:r w:rsidR="003F6B12" w:rsidRPr="00276304">
        <w:rPr>
          <w:rFonts w:ascii="Arial" w:hAnsi="Arial" w:cs="Arial"/>
          <w:bCs/>
          <w:color w:val="000000" w:themeColor="text1"/>
        </w:rPr>
        <w:t>pkt</w:t>
      </w:r>
      <w:r w:rsidR="00112B76" w:rsidRPr="00276304">
        <w:rPr>
          <w:rFonts w:ascii="Arial" w:hAnsi="Arial" w:cs="Arial"/>
          <w:bCs/>
          <w:color w:val="000000" w:themeColor="text1"/>
        </w:rPr>
        <w:t>. 47b prawa atomowego</w:t>
      </w:r>
      <w:r w:rsidR="00112B76" w:rsidRPr="00F04FDF">
        <w:rPr>
          <w:rFonts w:ascii="Arial" w:hAnsi="Arial" w:cs="Arial"/>
          <w:b/>
          <w:color w:val="000000" w:themeColor="text1"/>
        </w:rPr>
        <w:t xml:space="preserve">, </w:t>
      </w:r>
      <w:r w:rsidRPr="00276304">
        <w:rPr>
          <w:rFonts w:ascii="Arial" w:hAnsi="Arial" w:cs="Arial"/>
        </w:rPr>
        <w:t>oraz inne techniki obrazowania narządowego.</w:t>
      </w:r>
    </w:p>
    <w:p w14:paraId="6DF43264" w14:textId="41820F25" w:rsidR="00936E2B" w:rsidRPr="00276304" w:rsidRDefault="003F0496" w:rsidP="00F04FDF">
      <w:pPr>
        <w:pStyle w:val="Akapitzlist"/>
        <w:numPr>
          <w:ilvl w:val="0"/>
          <w:numId w:val="5"/>
        </w:numPr>
        <w:tabs>
          <w:tab w:val="clear" w:pos="720"/>
          <w:tab w:val="num" w:pos="426"/>
        </w:tabs>
        <w:spacing w:line="240" w:lineRule="auto"/>
        <w:ind w:left="426" w:hanging="426"/>
        <w:jc w:val="both"/>
        <w:rPr>
          <w:rFonts w:ascii="Arial" w:hAnsi="Arial" w:cs="Arial"/>
        </w:rPr>
      </w:pPr>
      <w:r w:rsidRPr="00F04FDF">
        <w:rPr>
          <w:rFonts w:ascii="Arial" w:hAnsi="Arial" w:cs="Arial"/>
          <w:b/>
          <w:bCs/>
        </w:rPr>
        <w:t xml:space="preserve">Umowa – </w:t>
      </w:r>
      <w:r w:rsidRPr="00276304">
        <w:rPr>
          <w:rFonts w:ascii="Arial" w:hAnsi="Arial" w:cs="Arial"/>
        </w:rPr>
        <w:t xml:space="preserve">umowa o świadczenie usług w systemie </w:t>
      </w:r>
      <w:proofErr w:type="spellStart"/>
      <w:r w:rsidRPr="00276304">
        <w:rPr>
          <w:rFonts w:ascii="Arial" w:hAnsi="Arial" w:cs="Arial"/>
        </w:rPr>
        <w:t>teleradiologii</w:t>
      </w:r>
      <w:proofErr w:type="spellEnd"/>
      <w:r w:rsidRPr="00276304">
        <w:rPr>
          <w:rFonts w:ascii="Arial" w:hAnsi="Arial" w:cs="Arial"/>
        </w:rPr>
        <w:t xml:space="preserve"> zawarta pomiędzy </w:t>
      </w:r>
      <w:r w:rsidR="00276304">
        <w:rPr>
          <w:rFonts w:ascii="Arial" w:hAnsi="Arial" w:cs="Arial"/>
        </w:rPr>
        <w:t>Udzielającym zamówienia</w:t>
      </w:r>
      <w:r w:rsidRPr="00276304">
        <w:rPr>
          <w:rFonts w:ascii="Arial" w:hAnsi="Arial" w:cs="Arial"/>
        </w:rPr>
        <w:t xml:space="preserve"> a </w:t>
      </w:r>
      <w:r w:rsidR="00276304">
        <w:rPr>
          <w:rFonts w:ascii="Arial" w:hAnsi="Arial" w:cs="Arial"/>
        </w:rPr>
        <w:t>Przyjmującym zamówienie</w:t>
      </w:r>
      <w:r w:rsidRPr="00276304">
        <w:rPr>
          <w:rFonts w:ascii="Arial" w:hAnsi="Arial" w:cs="Arial"/>
        </w:rPr>
        <w:t>.</w:t>
      </w:r>
    </w:p>
    <w:p w14:paraId="4C3E136C" w14:textId="60266A78" w:rsidR="00936E2B" w:rsidRPr="00F04FDF" w:rsidRDefault="003F0496" w:rsidP="00F04FDF">
      <w:pPr>
        <w:pStyle w:val="Akapitzlist"/>
        <w:numPr>
          <w:ilvl w:val="0"/>
          <w:numId w:val="5"/>
        </w:numPr>
        <w:spacing w:after="0" w:line="240" w:lineRule="auto"/>
        <w:ind w:left="357" w:hanging="357"/>
        <w:jc w:val="both"/>
        <w:rPr>
          <w:rFonts w:ascii="Arial" w:hAnsi="Arial" w:cs="Arial"/>
          <w:color w:val="auto"/>
        </w:rPr>
      </w:pPr>
      <w:r w:rsidRPr="00F04FDF">
        <w:rPr>
          <w:rFonts w:ascii="Arial" w:hAnsi="Arial" w:cs="Arial"/>
          <w:b/>
          <w:bCs/>
          <w:color w:val="auto"/>
        </w:rPr>
        <w:lastRenderedPageBreak/>
        <w:t>Usługa</w:t>
      </w:r>
      <w:r w:rsidR="00C651A3" w:rsidRPr="00F04FDF">
        <w:rPr>
          <w:rFonts w:ascii="Arial" w:hAnsi="Arial" w:cs="Arial"/>
          <w:b/>
          <w:bCs/>
          <w:color w:val="auto"/>
        </w:rPr>
        <w:t xml:space="preserve"> </w:t>
      </w:r>
      <w:r w:rsidRPr="00F04FDF">
        <w:rPr>
          <w:rFonts w:ascii="Arial" w:hAnsi="Arial" w:cs="Arial"/>
          <w:color w:val="auto"/>
        </w:rPr>
        <w:t xml:space="preserve">– usługa </w:t>
      </w:r>
      <w:proofErr w:type="spellStart"/>
      <w:r w:rsidRPr="00F04FDF">
        <w:rPr>
          <w:rFonts w:ascii="Arial" w:hAnsi="Arial" w:cs="Arial"/>
          <w:color w:val="auto"/>
        </w:rPr>
        <w:t>teleradiologiczna</w:t>
      </w:r>
      <w:proofErr w:type="spellEnd"/>
      <w:r w:rsidRPr="00F04FDF">
        <w:rPr>
          <w:rFonts w:ascii="Arial" w:hAnsi="Arial" w:cs="Arial"/>
          <w:color w:val="auto"/>
        </w:rPr>
        <w:t xml:space="preserve"> w rozumieniu art. 2 pkt 4 ustaw</w:t>
      </w:r>
      <w:r w:rsidR="0009587F" w:rsidRPr="00F04FDF">
        <w:rPr>
          <w:rFonts w:ascii="Arial" w:hAnsi="Arial" w:cs="Arial"/>
          <w:color w:val="auto"/>
        </w:rPr>
        <w:t>y</w:t>
      </w:r>
      <w:r w:rsidRPr="00F04FDF">
        <w:rPr>
          <w:rFonts w:ascii="Arial" w:hAnsi="Arial" w:cs="Arial"/>
          <w:color w:val="auto"/>
        </w:rPr>
        <w:t xml:space="preserve"> z dnia 18 lipca 2002 roku o świadczeniu usług drogą elektroniczną (</w:t>
      </w:r>
      <w:proofErr w:type="spellStart"/>
      <w:r w:rsidRPr="00F04FDF">
        <w:rPr>
          <w:rFonts w:ascii="Arial" w:hAnsi="Arial" w:cs="Arial"/>
          <w:color w:val="auto"/>
        </w:rPr>
        <w:t>t.j</w:t>
      </w:r>
      <w:proofErr w:type="spellEnd"/>
      <w:r w:rsidRPr="00F04FDF">
        <w:rPr>
          <w:rFonts w:ascii="Arial" w:hAnsi="Arial" w:cs="Arial"/>
          <w:color w:val="auto"/>
        </w:rPr>
        <w:t>. Dz.U.</w:t>
      </w:r>
      <w:r w:rsidR="003057AA" w:rsidRPr="00F04FDF">
        <w:rPr>
          <w:rFonts w:ascii="Arial" w:hAnsi="Arial" w:cs="Arial"/>
          <w:color w:val="auto"/>
        </w:rPr>
        <w:t>2020</w:t>
      </w:r>
      <w:r w:rsidRPr="00F04FDF">
        <w:rPr>
          <w:rFonts w:ascii="Arial" w:hAnsi="Arial" w:cs="Arial"/>
          <w:color w:val="auto"/>
        </w:rPr>
        <w:t>.</w:t>
      </w:r>
      <w:r w:rsidR="003057AA" w:rsidRPr="00F04FDF">
        <w:rPr>
          <w:rFonts w:ascii="Arial" w:hAnsi="Arial" w:cs="Arial"/>
          <w:color w:val="auto"/>
        </w:rPr>
        <w:t>344</w:t>
      </w:r>
      <w:r w:rsidRPr="00F04FDF">
        <w:rPr>
          <w:rFonts w:ascii="Arial" w:hAnsi="Arial" w:cs="Arial"/>
          <w:color w:val="auto"/>
        </w:rPr>
        <w:t xml:space="preserve">), o której mowa </w:t>
      </w:r>
      <w:r w:rsidR="005F12EF">
        <w:rPr>
          <w:rFonts w:ascii="Arial" w:hAnsi="Arial" w:cs="Arial"/>
          <w:color w:val="auto"/>
        </w:rPr>
        <w:br/>
      </w:r>
      <w:r w:rsidRPr="00F04FDF">
        <w:rPr>
          <w:rFonts w:ascii="Arial" w:hAnsi="Arial" w:cs="Arial"/>
          <w:color w:val="auto"/>
        </w:rPr>
        <w:t xml:space="preserve">w Rozporządzeniu, polegająca na opisaniu przesłanego przez System Badania przez </w:t>
      </w:r>
      <w:r w:rsidR="00276304">
        <w:rPr>
          <w:rFonts w:ascii="Arial" w:hAnsi="Arial" w:cs="Arial"/>
          <w:color w:val="auto"/>
        </w:rPr>
        <w:t xml:space="preserve">uprawnionego </w:t>
      </w:r>
      <w:r w:rsidRPr="00F04FDF">
        <w:rPr>
          <w:rFonts w:ascii="Arial" w:hAnsi="Arial" w:cs="Arial"/>
          <w:color w:val="auto"/>
        </w:rPr>
        <w:t>lekarza i udostępnieniu tego opisu w Systemie dla</w:t>
      </w:r>
      <w:r w:rsidR="00276304">
        <w:rPr>
          <w:rFonts w:ascii="Arial" w:hAnsi="Arial" w:cs="Arial"/>
          <w:color w:val="auto"/>
        </w:rPr>
        <w:t xml:space="preserve"> Udzielającego zamówienie</w:t>
      </w:r>
      <w:r w:rsidRPr="00F04FDF">
        <w:rPr>
          <w:rFonts w:ascii="Arial" w:hAnsi="Arial" w:cs="Arial"/>
          <w:color w:val="auto"/>
        </w:rPr>
        <w:t>.</w:t>
      </w:r>
    </w:p>
    <w:p w14:paraId="3A92588D" w14:textId="31EF5418" w:rsidR="00936E2B" w:rsidRPr="00F04FDF" w:rsidRDefault="003F0496" w:rsidP="00F04FDF">
      <w:pPr>
        <w:pStyle w:val="Akapitzlist"/>
        <w:numPr>
          <w:ilvl w:val="0"/>
          <w:numId w:val="5"/>
        </w:numPr>
        <w:spacing w:after="0" w:line="240" w:lineRule="auto"/>
        <w:ind w:left="357" w:hanging="357"/>
        <w:jc w:val="both"/>
        <w:rPr>
          <w:rFonts w:ascii="Arial" w:hAnsi="Arial" w:cs="Arial"/>
        </w:rPr>
      </w:pPr>
      <w:r w:rsidRPr="00F04FDF">
        <w:rPr>
          <w:rFonts w:ascii="Arial" w:hAnsi="Arial" w:cs="Arial"/>
          <w:b/>
          <w:bCs/>
        </w:rPr>
        <w:t>Ustawa</w:t>
      </w:r>
      <w:r w:rsidRPr="00F04FDF">
        <w:rPr>
          <w:rFonts w:ascii="Arial" w:hAnsi="Arial" w:cs="Arial"/>
        </w:rPr>
        <w:t xml:space="preserve"> – ustawa z 15 kwietnia 2011 roku o działalności leczniczej (</w:t>
      </w:r>
      <w:proofErr w:type="spellStart"/>
      <w:r w:rsidRPr="00F04FDF">
        <w:rPr>
          <w:rFonts w:ascii="Arial" w:hAnsi="Arial" w:cs="Arial"/>
        </w:rPr>
        <w:t>t.j</w:t>
      </w:r>
      <w:proofErr w:type="spellEnd"/>
      <w:r w:rsidRPr="00F04FDF">
        <w:rPr>
          <w:rFonts w:ascii="Arial" w:hAnsi="Arial" w:cs="Arial"/>
        </w:rPr>
        <w:t>. Dz.U.</w:t>
      </w:r>
      <w:r w:rsidR="003057AA" w:rsidRPr="00F04FDF">
        <w:rPr>
          <w:rFonts w:ascii="Arial" w:hAnsi="Arial" w:cs="Arial"/>
        </w:rPr>
        <w:t>202</w:t>
      </w:r>
      <w:r w:rsidR="00C04BAF" w:rsidRPr="00F04FDF">
        <w:rPr>
          <w:rFonts w:ascii="Arial" w:hAnsi="Arial" w:cs="Arial"/>
        </w:rPr>
        <w:t>1</w:t>
      </w:r>
      <w:r w:rsidRPr="00F04FDF">
        <w:rPr>
          <w:rFonts w:ascii="Arial" w:hAnsi="Arial" w:cs="Arial"/>
        </w:rPr>
        <w:t>.</w:t>
      </w:r>
      <w:r w:rsidR="00C04BAF" w:rsidRPr="00F04FDF">
        <w:rPr>
          <w:rFonts w:ascii="Arial" w:hAnsi="Arial" w:cs="Arial"/>
        </w:rPr>
        <w:t>711</w:t>
      </w:r>
      <w:r w:rsidRPr="00F04FDF">
        <w:rPr>
          <w:rFonts w:ascii="Arial" w:hAnsi="Arial" w:cs="Arial"/>
        </w:rPr>
        <w:t>).</w:t>
      </w:r>
    </w:p>
    <w:p w14:paraId="1B5BF4A3" w14:textId="6961832F" w:rsidR="00936E2B" w:rsidRPr="00F04FDF" w:rsidRDefault="003F0496" w:rsidP="00F04FDF">
      <w:pPr>
        <w:pStyle w:val="Akapitzlist"/>
        <w:numPr>
          <w:ilvl w:val="0"/>
          <w:numId w:val="5"/>
        </w:numPr>
        <w:spacing w:after="0" w:line="240" w:lineRule="auto"/>
        <w:ind w:left="357" w:hanging="357"/>
        <w:jc w:val="both"/>
        <w:rPr>
          <w:rFonts w:ascii="Arial" w:hAnsi="Arial" w:cs="Arial"/>
        </w:rPr>
      </w:pPr>
      <w:r w:rsidRPr="00F04FDF">
        <w:rPr>
          <w:rFonts w:ascii="Arial" w:hAnsi="Arial" w:cs="Arial"/>
          <w:b/>
          <w:bCs/>
        </w:rPr>
        <w:t>Wdrożenie</w:t>
      </w:r>
      <w:r w:rsidRPr="00F04FDF">
        <w:rPr>
          <w:rFonts w:ascii="Arial" w:hAnsi="Arial" w:cs="Arial"/>
        </w:rPr>
        <w:t xml:space="preserve"> – zestaw usług świadczonych w celu zainstalowania i skonfigurowania Systemu u </w:t>
      </w:r>
      <w:r w:rsidR="00276304">
        <w:rPr>
          <w:rFonts w:ascii="Arial" w:hAnsi="Arial" w:cs="Arial"/>
        </w:rPr>
        <w:t>Udzielającego zamówienia</w:t>
      </w:r>
      <w:r w:rsidRPr="00F04FDF">
        <w:rPr>
          <w:rFonts w:ascii="Arial" w:hAnsi="Arial" w:cs="Arial"/>
        </w:rPr>
        <w:t xml:space="preserve"> w sposób umożliwiający korzystanie z Systemu zgodnie z jego przeznaczeniem.</w:t>
      </w:r>
    </w:p>
    <w:p w14:paraId="31C4DBC5" w14:textId="77777777" w:rsidR="00936E2B" w:rsidRPr="00F04FDF" w:rsidRDefault="00936E2B" w:rsidP="00F04FDF">
      <w:pPr>
        <w:jc w:val="both"/>
        <w:rPr>
          <w:rFonts w:ascii="Arial" w:hAnsi="Arial" w:cs="Arial"/>
        </w:rPr>
      </w:pPr>
    </w:p>
    <w:p w14:paraId="10500F2D" w14:textId="23B9F030" w:rsidR="00936E2B" w:rsidRPr="00F04FDF" w:rsidRDefault="003F0496" w:rsidP="00F04FDF">
      <w:pPr>
        <w:jc w:val="center"/>
        <w:rPr>
          <w:rFonts w:ascii="Arial" w:eastAsiaTheme="minorEastAsia" w:hAnsi="Arial" w:cs="Arial"/>
          <w:b/>
          <w:bCs/>
          <w:color w:val="auto"/>
          <w:sz w:val="22"/>
          <w:szCs w:val="22"/>
        </w:rPr>
      </w:pPr>
      <w:r w:rsidRPr="00F04FDF">
        <w:rPr>
          <w:rFonts w:ascii="Arial" w:eastAsiaTheme="minorEastAsia" w:hAnsi="Arial" w:cs="Arial"/>
          <w:b/>
          <w:bCs/>
          <w:color w:val="auto"/>
          <w:sz w:val="22"/>
          <w:szCs w:val="22"/>
        </w:rPr>
        <w:t>§ 2 Przedmiot umowy</w:t>
      </w:r>
    </w:p>
    <w:p w14:paraId="6A62D982" w14:textId="21404A50" w:rsidR="00936E2B" w:rsidRPr="00F04FDF" w:rsidRDefault="00276304" w:rsidP="00F04FDF">
      <w:pPr>
        <w:pStyle w:val="Tekstpodstawowy21"/>
        <w:numPr>
          <w:ilvl w:val="1"/>
          <w:numId w:val="5"/>
        </w:numPr>
        <w:tabs>
          <w:tab w:val="left" w:pos="720"/>
        </w:tabs>
        <w:ind w:left="357" w:hanging="357"/>
        <w:rPr>
          <w:rFonts w:ascii="Arial" w:hAnsi="Arial" w:cs="Arial"/>
        </w:rPr>
      </w:pPr>
      <w:r>
        <w:rPr>
          <w:rFonts w:ascii="Arial" w:hAnsi="Arial" w:cs="Arial"/>
          <w:sz w:val="22"/>
          <w:szCs w:val="22"/>
        </w:rPr>
        <w:t>Przyjmujący zamówienie</w:t>
      </w:r>
      <w:r w:rsidR="003F0496" w:rsidRPr="00F04FDF">
        <w:rPr>
          <w:rFonts w:ascii="Arial" w:hAnsi="Arial" w:cs="Arial"/>
          <w:sz w:val="22"/>
          <w:szCs w:val="22"/>
        </w:rPr>
        <w:t xml:space="preserve"> zobowiązuje się </w:t>
      </w:r>
      <w:r w:rsidR="005F12EF">
        <w:rPr>
          <w:rFonts w:ascii="Arial" w:hAnsi="Arial" w:cs="Arial"/>
          <w:sz w:val="22"/>
          <w:szCs w:val="22"/>
        </w:rPr>
        <w:t>do świadczenia Usług</w:t>
      </w:r>
      <w:r w:rsidR="003F0496" w:rsidRPr="00F04FDF">
        <w:rPr>
          <w:rFonts w:ascii="Arial" w:hAnsi="Arial" w:cs="Arial"/>
          <w:sz w:val="22"/>
          <w:szCs w:val="22"/>
        </w:rPr>
        <w:t xml:space="preserve"> polegających </w:t>
      </w:r>
      <w:r w:rsidR="005F12EF">
        <w:rPr>
          <w:rFonts w:ascii="Arial" w:hAnsi="Arial" w:cs="Arial"/>
          <w:sz w:val="22"/>
          <w:szCs w:val="22"/>
        </w:rPr>
        <w:br/>
      </w:r>
      <w:r w:rsidR="003F0496" w:rsidRPr="00F04FDF">
        <w:rPr>
          <w:rFonts w:ascii="Arial" w:hAnsi="Arial" w:cs="Arial"/>
          <w:sz w:val="22"/>
          <w:szCs w:val="22"/>
        </w:rPr>
        <w:t>na opisywa</w:t>
      </w:r>
      <w:r w:rsidR="008558BA" w:rsidRPr="00F04FDF">
        <w:rPr>
          <w:rFonts w:ascii="Arial" w:hAnsi="Arial" w:cs="Arial"/>
          <w:sz w:val="22"/>
          <w:szCs w:val="22"/>
        </w:rPr>
        <w:t xml:space="preserve">niu badań rentgenowskich </w:t>
      </w:r>
      <w:r w:rsidR="00F53DDA">
        <w:rPr>
          <w:rFonts w:ascii="Arial" w:hAnsi="Arial" w:cs="Arial"/>
          <w:sz w:val="22"/>
          <w:szCs w:val="22"/>
        </w:rPr>
        <w:t xml:space="preserve">w tym mammografii </w:t>
      </w:r>
      <w:r w:rsidR="008558BA" w:rsidRPr="00F04FDF">
        <w:rPr>
          <w:rFonts w:ascii="Arial" w:hAnsi="Arial" w:cs="Arial"/>
          <w:sz w:val="22"/>
          <w:szCs w:val="22"/>
        </w:rPr>
        <w:t>(RTG),</w:t>
      </w:r>
      <w:r w:rsidR="003F0496" w:rsidRPr="00F04FDF">
        <w:rPr>
          <w:rFonts w:ascii="Arial" w:hAnsi="Arial" w:cs="Arial"/>
          <w:sz w:val="22"/>
          <w:szCs w:val="22"/>
        </w:rPr>
        <w:t xml:space="preserve"> przez </w:t>
      </w:r>
      <w:r w:rsidR="00F53DDA">
        <w:rPr>
          <w:rFonts w:ascii="Arial" w:hAnsi="Arial" w:cs="Arial"/>
          <w:sz w:val="22"/>
          <w:szCs w:val="22"/>
        </w:rPr>
        <w:t xml:space="preserve">upoważnionych </w:t>
      </w:r>
      <w:r w:rsidR="003F0496" w:rsidRPr="00F04FDF">
        <w:rPr>
          <w:rFonts w:ascii="Arial" w:hAnsi="Arial" w:cs="Arial"/>
          <w:color w:val="auto"/>
          <w:sz w:val="22"/>
          <w:szCs w:val="22"/>
        </w:rPr>
        <w:t xml:space="preserve">lekarzy </w:t>
      </w:r>
      <w:r w:rsidR="003F0496" w:rsidRPr="00F04FDF">
        <w:rPr>
          <w:rFonts w:ascii="Arial" w:hAnsi="Arial" w:cs="Arial"/>
          <w:sz w:val="22"/>
          <w:szCs w:val="22"/>
        </w:rPr>
        <w:t xml:space="preserve">na odległość, przy wykorzystaniu </w:t>
      </w:r>
      <w:r w:rsidR="003057AA" w:rsidRPr="00F04FDF">
        <w:rPr>
          <w:rFonts w:ascii="Arial" w:hAnsi="Arial" w:cs="Arial"/>
          <w:sz w:val="22"/>
          <w:szCs w:val="22"/>
        </w:rPr>
        <w:t>Systemu</w:t>
      </w:r>
      <w:r w:rsidR="003F0496" w:rsidRPr="00F04FDF">
        <w:rPr>
          <w:rFonts w:ascii="Arial" w:hAnsi="Arial" w:cs="Arial"/>
          <w:sz w:val="22"/>
          <w:szCs w:val="22"/>
        </w:rPr>
        <w:t xml:space="preserve">, tj. sprzętu komputerowego </w:t>
      </w:r>
      <w:r w:rsidR="005F12EF">
        <w:rPr>
          <w:rFonts w:ascii="Arial" w:hAnsi="Arial" w:cs="Arial"/>
          <w:sz w:val="22"/>
          <w:szCs w:val="22"/>
        </w:rPr>
        <w:br/>
      </w:r>
      <w:r w:rsidR="003F0496" w:rsidRPr="00F04FDF">
        <w:rPr>
          <w:rFonts w:ascii="Arial" w:hAnsi="Arial" w:cs="Arial"/>
          <w:sz w:val="22"/>
          <w:szCs w:val="22"/>
        </w:rPr>
        <w:t xml:space="preserve">z oprogramowaniem umożliwiającym wysyłanie i odbieranie zdjęć </w:t>
      </w:r>
      <w:r w:rsidR="003F0496" w:rsidRPr="00F04FDF">
        <w:rPr>
          <w:rFonts w:ascii="Arial" w:hAnsi="Arial" w:cs="Arial"/>
          <w:color w:val="auto"/>
          <w:sz w:val="22"/>
          <w:szCs w:val="22"/>
        </w:rPr>
        <w:t xml:space="preserve">radiologicznych </w:t>
      </w:r>
      <w:r w:rsidR="003F0496" w:rsidRPr="00F04FDF">
        <w:rPr>
          <w:rFonts w:ascii="Arial" w:hAnsi="Arial" w:cs="Arial"/>
          <w:sz w:val="22"/>
          <w:szCs w:val="22"/>
        </w:rPr>
        <w:t>oraz ich opisów.</w:t>
      </w:r>
    </w:p>
    <w:p w14:paraId="6D3F37DA" w14:textId="3A6FA3EC" w:rsidR="00936E2B" w:rsidRPr="00F04FDF" w:rsidRDefault="00276304" w:rsidP="00F04FDF">
      <w:pPr>
        <w:pStyle w:val="Tekstpodstawowy21"/>
        <w:numPr>
          <w:ilvl w:val="1"/>
          <w:numId w:val="5"/>
        </w:numPr>
        <w:tabs>
          <w:tab w:val="left" w:pos="720"/>
        </w:tabs>
        <w:ind w:left="357" w:hanging="357"/>
        <w:rPr>
          <w:rFonts w:ascii="Arial" w:hAnsi="Arial" w:cs="Arial"/>
        </w:rPr>
      </w:pPr>
      <w:r>
        <w:rPr>
          <w:rFonts w:ascii="Arial" w:hAnsi="Arial" w:cs="Arial"/>
          <w:sz w:val="22"/>
          <w:szCs w:val="22"/>
        </w:rPr>
        <w:t>Przyjmujący zamówienie</w:t>
      </w:r>
      <w:r w:rsidR="003F0496" w:rsidRPr="00F04FDF">
        <w:rPr>
          <w:rFonts w:ascii="Arial" w:hAnsi="Arial" w:cs="Arial"/>
          <w:sz w:val="22"/>
          <w:szCs w:val="22"/>
        </w:rPr>
        <w:t xml:space="preserve"> zobowiązuje się wdrożyć system komputerowy w uzgodnionym miejscu i czasie, w tym przeszkolić personel </w:t>
      </w:r>
      <w:r w:rsidR="00F53DDA">
        <w:rPr>
          <w:rFonts w:ascii="Arial" w:hAnsi="Arial" w:cs="Arial"/>
          <w:sz w:val="22"/>
          <w:szCs w:val="22"/>
        </w:rPr>
        <w:t xml:space="preserve">Udzielającego zamówienie </w:t>
      </w:r>
      <w:r w:rsidR="003F0496" w:rsidRPr="00F04FDF">
        <w:rPr>
          <w:rFonts w:ascii="Arial" w:hAnsi="Arial" w:cs="Arial"/>
          <w:sz w:val="22"/>
          <w:szCs w:val="22"/>
        </w:rPr>
        <w:t xml:space="preserve">z jego obsługi, </w:t>
      </w:r>
      <w:r w:rsidR="005F12EF">
        <w:rPr>
          <w:rFonts w:ascii="Arial" w:hAnsi="Arial" w:cs="Arial"/>
          <w:sz w:val="22"/>
          <w:szCs w:val="22"/>
        </w:rPr>
        <w:br/>
      </w:r>
      <w:r w:rsidR="003F0496" w:rsidRPr="00F04FDF">
        <w:rPr>
          <w:rFonts w:ascii="Arial" w:hAnsi="Arial" w:cs="Arial"/>
          <w:sz w:val="22"/>
          <w:szCs w:val="22"/>
        </w:rPr>
        <w:t xml:space="preserve">a także – w </w:t>
      </w:r>
      <w:r w:rsidR="003F0496" w:rsidRPr="00F04FDF">
        <w:rPr>
          <w:rFonts w:ascii="Arial" w:hAnsi="Arial" w:cs="Arial"/>
          <w:color w:val="auto"/>
          <w:sz w:val="22"/>
          <w:szCs w:val="22"/>
        </w:rPr>
        <w:t xml:space="preserve">uzgodnionym zakresie </w:t>
      </w:r>
      <w:r w:rsidR="003F0496" w:rsidRPr="00F04FDF">
        <w:rPr>
          <w:rFonts w:ascii="Arial" w:hAnsi="Arial" w:cs="Arial"/>
          <w:sz w:val="22"/>
          <w:szCs w:val="22"/>
        </w:rPr>
        <w:t xml:space="preserve">– zapewniać gotowość do świadczenia Usługi, archiwizować zdjęcia radiologiczne wraz z opisami i świadczyć usługę Serwisu Systemu. </w:t>
      </w:r>
    </w:p>
    <w:p w14:paraId="2F060E73" w14:textId="77777777" w:rsidR="00F24DFE" w:rsidRPr="00F24DFE" w:rsidRDefault="00276304" w:rsidP="00F24DFE">
      <w:pPr>
        <w:pStyle w:val="Tekstpodstawowy21"/>
        <w:numPr>
          <w:ilvl w:val="1"/>
          <w:numId w:val="5"/>
        </w:numPr>
        <w:tabs>
          <w:tab w:val="left" w:pos="720"/>
        </w:tabs>
        <w:ind w:left="357" w:hanging="357"/>
        <w:rPr>
          <w:rFonts w:ascii="Arial" w:hAnsi="Arial" w:cs="Arial"/>
          <w:color w:val="auto"/>
        </w:rPr>
      </w:pPr>
      <w:r>
        <w:rPr>
          <w:rFonts w:ascii="Arial" w:hAnsi="Arial" w:cs="Arial"/>
          <w:color w:val="auto"/>
          <w:sz w:val="22"/>
          <w:szCs w:val="22"/>
        </w:rPr>
        <w:t>Przyjmujący zamówienie</w:t>
      </w:r>
      <w:r w:rsidR="003F0496" w:rsidRPr="00F04FDF">
        <w:rPr>
          <w:rFonts w:ascii="Arial" w:hAnsi="Arial" w:cs="Arial"/>
          <w:color w:val="auto"/>
          <w:sz w:val="22"/>
          <w:szCs w:val="22"/>
        </w:rPr>
        <w:t xml:space="preserve"> udziela dalszej licencji na oprogramowanie </w:t>
      </w:r>
      <w:r w:rsidR="003057AA" w:rsidRPr="00F04FDF">
        <w:rPr>
          <w:rFonts w:ascii="Arial" w:hAnsi="Arial" w:cs="Arial"/>
          <w:color w:val="auto"/>
          <w:sz w:val="22"/>
          <w:szCs w:val="22"/>
        </w:rPr>
        <w:t xml:space="preserve">Systemu </w:t>
      </w:r>
      <w:r w:rsidR="003F0496" w:rsidRPr="00F04FDF">
        <w:rPr>
          <w:rFonts w:ascii="Arial" w:hAnsi="Arial" w:cs="Arial"/>
          <w:color w:val="auto"/>
          <w:sz w:val="22"/>
          <w:szCs w:val="22"/>
        </w:rPr>
        <w:t xml:space="preserve">niezbędne do korzystania z Usług </w:t>
      </w:r>
      <w:proofErr w:type="spellStart"/>
      <w:r w:rsidR="003F0496" w:rsidRPr="00F04FDF">
        <w:rPr>
          <w:rFonts w:ascii="Arial" w:hAnsi="Arial" w:cs="Arial"/>
          <w:color w:val="auto"/>
          <w:sz w:val="22"/>
          <w:szCs w:val="22"/>
        </w:rPr>
        <w:t>Teleradiologicznych</w:t>
      </w:r>
      <w:proofErr w:type="spellEnd"/>
      <w:r w:rsidR="003F0496" w:rsidRPr="00F04FDF">
        <w:rPr>
          <w:rFonts w:ascii="Arial" w:hAnsi="Arial" w:cs="Arial"/>
          <w:color w:val="auto"/>
          <w:sz w:val="22"/>
          <w:szCs w:val="22"/>
        </w:rPr>
        <w:t xml:space="preserve"> w sposób uzgodniony w umowie.</w:t>
      </w:r>
    </w:p>
    <w:p w14:paraId="38A23A77" w14:textId="77777777" w:rsidR="00F24DFE" w:rsidRPr="00F24DFE" w:rsidRDefault="00F24DFE" w:rsidP="00F24DFE">
      <w:pPr>
        <w:pStyle w:val="Tekstpodstawowy21"/>
        <w:numPr>
          <w:ilvl w:val="1"/>
          <w:numId w:val="5"/>
        </w:numPr>
        <w:tabs>
          <w:tab w:val="left" w:pos="720"/>
        </w:tabs>
        <w:ind w:left="357" w:hanging="357"/>
        <w:rPr>
          <w:rFonts w:ascii="Arial" w:hAnsi="Arial" w:cs="Arial"/>
          <w:color w:val="auto"/>
        </w:rPr>
      </w:pPr>
      <w:r w:rsidRPr="00F24DFE">
        <w:rPr>
          <w:rFonts w:ascii="Arial" w:hAnsi="Arial" w:cs="Arial"/>
          <w:sz w:val="22"/>
          <w:szCs w:val="22"/>
        </w:rPr>
        <w:t>Przyjmujący zamówienie będzie prowadził rejestr na podstawie zleceń i opisów badań wykonywanych na ich podstawie oraz udostępniał dane zawarte w tym rejestrze na zasadach określonych dla prowadzenia dokumentacji medycznej</w:t>
      </w:r>
      <w:r>
        <w:rPr>
          <w:rFonts w:ascii="Arial" w:hAnsi="Arial" w:cs="Arial"/>
          <w:sz w:val="22"/>
          <w:szCs w:val="22"/>
        </w:rPr>
        <w:t>.</w:t>
      </w:r>
    </w:p>
    <w:p w14:paraId="0B415E57" w14:textId="77777777" w:rsidR="00F24DFE" w:rsidRPr="00F24DFE" w:rsidRDefault="00F24DFE" w:rsidP="00F24DFE">
      <w:pPr>
        <w:pStyle w:val="Tekstpodstawowy21"/>
        <w:numPr>
          <w:ilvl w:val="1"/>
          <w:numId w:val="5"/>
        </w:numPr>
        <w:tabs>
          <w:tab w:val="left" w:pos="720"/>
        </w:tabs>
        <w:ind w:left="357" w:hanging="357"/>
        <w:rPr>
          <w:rFonts w:ascii="Arial" w:hAnsi="Arial" w:cs="Arial"/>
          <w:color w:val="auto"/>
        </w:rPr>
      </w:pPr>
      <w:r w:rsidRPr="00F24DFE">
        <w:rPr>
          <w:rFonts w:ascii="Arial" w:hAnsi="Arial" w:cs="Arial"/>
          <w:sz w:val="22"/>
          <w:szCs w:val="22"/>
        </w:rPr>
        <w:t>Przyjmujący zamówienie będzie tworzył na podstawie danych zawartych w systemie informatycznym wszelkiego rodzaju zestawienia dotyczące przedmiotu umowy, wymagane przez Udzielającego zamówienia i przekazywał je osobom upoważnionym.</w:t>
      </w:r>
    </w:p>
    <w:p w14:paraId="22A13482" w14:textId="68A1337E" w:rsidR="00F24DFE" w:rsidRPr="00F24DFE" w:rsidRDefault="00F24DFE" w:rsidP="00F24DFE">
      <w:pPr>
        <w:pStyle w:val="Tekstpodstawowy21"/>
        <w:numPr>
          <w:ilvl w:val="1"/>
          <w:numId w:val="5"/>
        </w:numPr>
        <w:tabs>
          <w:tab w:val="left" w:pos="720"/>
        </w:tabs>
        <w:ind w:left="357" w:hanging="357"/>
        <w:rPr>
          <w:rFonts w:ascii="Arial" w:hAnsi="Arial" w:cs="Arial"/>
          <w:color w:val="auto"/>
        </w:rPr>
      </w:pPr>
      <w:r w:rsidRPr="00F24DFE">
        <w:rPr>
          <w:rFonts w:ascii="Arial" w:hAnsi="Arial" w:cs="Arial"/>
          <w:sz w:val="22"/>
          <w:szCs w:val="22"/>
        </w:rPr>
        <w:t>Przyjmujący zamówienie będzie prowadził sprawozdawczość statystyczną według zasad obowiązujących w publicznej służbie zdrowia.</w:t>
      </w:r>
    </w:p>
    <w:p w14:paraId="144612AB" w14:textId="77777777" w:rsidR="00F24DFE" w:rsidRPr="00F04FDF" w:rsidRDefault="00F24DFE" w:rsidP="00F24DFE">
      <w:pPr>
        <w:pStyle w:val="Tekstpodstawowy21"/>
        <w:rPr>
          <w:rFonts w:ascii="Arial" w:hAnsi="Arial" w:cs="Arial"/>
          <w:color w:val="auto"/>
        </w:rPr>
      </w:pPr>
    </w:p>
    <w:p w14:paraId="38C63D41" w14:textId="77777777" w:rsidR="00936E2B" w:rsidRPr="00F04FDF" w:rsidRDefault="00936E2B" w:rsidP="00F04FDF">
      <w:pPr>
        <w:ind w:left="357" w:hanging="357"/>
        <w:rPr>
          <w:rFonts w:ascii="Arial" w:eastAsiaTheme="minorEastAsia" w:hAnsi="Arial" w:cs="Arial"/>
          <w:b/>
          <w:bCs/>
          <w:color w:val="auto"/>
          <w:sz w:val="22"/>
          <w:szCs w:val="22"/>
        </w:rPr>
      </w:pPr>
    </w:p>
    <w:p w14:paraId="3D9A1D41" w14:textId="2C489B8F" w:rsidR="00936E2B" w:rsidRPr="00F04FDF" w:rsidRDefault="003F0496" w:rsidP="00F04FDF">
      <w:pPr>
        <w:pStyle w:val="Tekstpodstawowy21"/>
        <w:ind w:left="357" w:hanging="357"/>
        <w:jc w:val="center"/>
        <w:rPr>
          <w:rFonts w:ascii="Arial" w:eastAsiaTheme="minorEastAsia" w:hAnsi="Arial" w:cs="Arial"/>
          <w:b/>
          <w:bCs/>
          <w:color w:val="auto"/>
          <w:sz w:val="22"/>
          <w:szCs w:val="22"/>
        </w:rPr>
      </w:pPr>
      <w:r w:rsidRPr="00F04FDF">
        <w:rPr>
          <w:rFonts w:ascii="Arial" w:eastAsiaTheme="minorEastAsia" w:hAnsi="Arial" w:cs="Arial"/>
          <w:b/>
          <w:bCs/>
          <w:color w:val="auto"/>
          <w:sz w:val="22"/>
          <w:szCs w:val="22"/>
        </w:rPr>
        <w:t xml:space="preserve">§ 3 Obowiązki </w:t>
      </w:r>
      <w:r w:rsidR="00F53DDA">
        <w:rPr>
          <w:rFonts w:ascii="Arial" w:eastAsiaTheme="minorEastAsia" w:hAnsi="Arial" w:cs="Arial"/>
          <w:b/>
          <w:bCs/>
          <w:color w:val="auto"/>
          <w:sz w:val="22"/>
          <w:szCs w:val="22"/>
        </w:rPr>
        <w:t>Przyjmując</w:t>
      </w:r>
      <w:r w:rsidR="005F12EF">
        <w:rPr>
          <w:rFonts w:ascii="Arial" w:eastAsiaTheme="minorEastAsia" w:hAnsi="Arial" w:cs="Arial"/>
          <w:b/>
          <w:bCs/>
          <w:color w:val="auto"/>
          <w:sz w:val="22"/>
          <w:szCs w:val="22"/>
        </w:rPr>
        <w:t>ego</w:t>
      </w:r>
      <w:r w:rsidR="00F53DDA">
        <w:rPr>
          <w:rFonts w:ascii="Arial" w:eastAsiaTheme="minorEastAsia" w:hAnsi="Arial" w:cs="Arial"/>
          <w:b/>
          <w:bCs/>
          <w:color w:val="auto"/>
          <w:sz w:val="22"/>
          <w:szCs w:val="22"/>
        </w:rPr>
        <w:t xml:space="preserve"> zamówienie</w:t>
      </w:r>
    </w:p>
    <w:p w14:paraId="5C6119EF" w14:textId="78847EE2" w:rsidR="00936E2B" w:rsidRPr="00F04FDF" w:rsidRDefault="00276304" w:rsidP="00F04FDF">
      <w:pPr>
        <w:pStyle w:val="Tekstpodstawowy21"/>
        <w:numPr>
          <w:ilvl w:val="0"/>
          <w:numId w:val="6"/>
        </w:numPr>
        <w:ind w:left="357" w:hanging="357"/>
        <w:rPr>
          <w:rFonts w:ascii="Arial" w:hAnsi="Arial" w:cs="Arial"/>
          <w:color w:val="auto"/>
          <w:sz w:val="22"/>
          <w:szCs w:val="22"/>
        </w:rPr>
      </w:pPr>
      <w:r>
        <w:rPr>
          <w:rFonts w:ascii="Arial" w:eastAsiaTheme="minorEastAsia" w:hAnsi="Arial" w:cs="Arial"/>
          <w:color w:val="auto"/>
          <w:sz w:val="22"/>
          <w:szCs w:val="22"/>
        </w:rPr>
        <w:t>Przyjmujący zamówienie</w:t>
      </w:r>
      <w:r w:rsidR="003F0496" w:rsidRPr="00F04FDF">
        <w:rPr>
          <w:rFonts w:ascii="Arial" w:eastAsiaTheme="minorEastAsia" w:hAnsi="Arial" w:cs="Arial"/>
          <w:color w:val="auto"/>
          <w:sz w:val="22"/>
          <w:szCs w:val="22"/>
        </w:rPr>
        <w:t xml:space="preserve"> zobowiązuje się do dokonywania opisów badań będących przedmiotem Umowy wykonywanych przez </w:t>
      </w:r>
      <w:r w:rsidR="00F53DDA">
        <w:rPr>
          <w:rFonts w:ascii="Arial" w:eastAsiaTheme="minorEastAsia" w:hAnsi="Arial" w:cs="Arial"/>
          <w:color w:val="auto"/>
          <w:sz w:val="22"/>
          <w:szCs w:val="22"/>
        </w:rPr>
        <w:t>Udzielającego zamówienie</w:t>
      </w:r>
      <w:r w:rsidR="003F0496" w:rsidRPr="00F04FDF">
        <w:rPr>
          <w:rFonts w:ascii="Arial" w:eastAsiaTheme="minorEastAsia" w:hAnsi="Arial" w:cs="Arial"/>
          <w:color w:val="auto"/>
          <w:sz w:val="22"/>
          <w:szCs w:val="22"/>
        </w:rPr>
        <w:t xml:space="preserve"> i przesłanych </w:t>
      </w:r>
      <w:r w:rsidR="005F12EF">
        <w:rPr>
          <w:rFonts w:ascii="Arial" w:eastAsiaTheme="minorEastAsia" w:hAnsi="Arial" w:cs="Arial"/>
          <w:color w:val="auto"/>
          <w:sz w:val="22"/>
          <w:szCs w:val="22"/>
        </w:rPr>
        <w:br/>
      </w:r>
      <w:r w:rsidR="003F0496" w:rsidRPr="00F04FDF">
        <w:rPr>
          <w:rFonts w:ascii="Arial" w:eastAsiaTheme="minorEastAsia" w:hAnsi="Arial" w:cs="Arial"/>
          <w:color w:val="auto"/>
          <w:sz w:val="22"/>
          <w:szCs w:val="22"/>
        </w:rPr>
        <w:t xml:space="preserve">do </w:t>
      </w:r>
      <w:r w:rsidR="00F53DDA">
        <w:rPr>
          <w:rFonts w:ascii="Arial" w:eastAsiaTheme="minorEastAsia" w:hAnsi="Arial" w:cs="Arial"/>
          <w:color w:val="auto"/>
          <w:sz w:val="22"/>
          <w:szCs w:val="22"/>
        </w:rPr>
        <w:t>Przyjmującego zamówienie</w:t>
      </w:r>
      <w:r w:rsidR="003F0496" w:rsidRPr="00F04FDF">
        <w:rPr>
          <w:rFonts w:ascii="Arial" w:eastAsiaTheme="minorEastAsia" w:hAnsi="Arial" w:cs="Arial"/>
          <w:color w:val="auto"/>
          <w:sz w:val="22"/>
          <w:szCs w:val="22"/>
        </w:rPr>
        <w:t xml:space="preserve"> przy użyciu Systemu oraz szyfrowanego łącza teleinformatycznego.</w:t>
      </w:r>
    </w:p>
    <w:p w14:paraId="142CBF11" w14:textId="18260F60" w:rsidR="00936E2B" w:rsidRPr="00F04FDF" w:rsidRDefault="003F0496" w:rsidP="00F04FDF">
      <w:pPr>
        <w:pStyle w:val="Tekstpodstawowy21"/>
        <w:numPr>
          <w:ilvl w:val="0"/>
          <w:numId w:val="6"/>
        </w:numPr>
        <w:ind w:left="357" w:hanging="357"/>
        <w:rPr>
          <w:rFonts w:ascii="Arial" w:hAnsi="Arial" w:cs="Arial"/>
          <w:color w:val="auto"/>
          <w:sz w:val="22"/>
          <w:szCs w:val="22"/>
        </w:rPr>
      </w:pPr>
      <w:r w:rsidRPr="00F04FDF">
        <w:rPr>
          <w:rFonts w:ascii="Arial" w:eastAsiaTheme="minorEastAsia" w:hAnsi="Arial" w:cs="Arial"/>
          <w:color w:val="auto"/>
          <w:sz w:val="22"/>
          <w:szCs w:val="22"/>
        </w:rPr>
        <w:t xml:space="preserve">W ramach świadczonych Usług </w:t>
      </w:r>
      <w:r w:rsidR="00276304">
        <w:rPr>
          <w:rFonts w:ascii="Arial" w:eastAsiaTheme="minorEastAsia" w:hAnsi="Arial" w:cs="Arial"/>
          <w:color w:val="auto"/>
          <w:sz w:val="22"/>
          <w:szCs w:val="22"/>
        </w:rPr>
        <w:t>Przyjmujący zamówienie</w:t>
      </w:r>
      <w:r w:rsidRPr="00F04FDF">
        <w:rPr>
          <w:rFonts w:ascii="Arial" w:eastAsiaTheme="minorEastAsia" w:hAnsi="Arial" w:cs="Arial"/>
          <w:color w:val="auto"/>
          <w:sz w:val="22"/>
          <w:szCs w:val="22"/>
        </w:rPr>
        <w:t xml:space="preserve"> ma obowiązek:</w:t>
      </w:r>
    </w:p>
    <w:p w14:paraId="13AAAF78" w14:textId="7FF9DBBD" w:rsidR="00936E2B" w:rsidRPr="00F04FDF" w:rsidRDefault="00F53DDA" w:rsidP="00F53DDA">
      <w:pPr>
        <w:pStyle w:val="Tekstpodstawowy21"/>
        <w:numPr>
          <w:ilvl w:val="0"/>
          <w:numId w:val="16"/>
        </w:numPr>
        <w:ind w:left="567" w:hanging="283"/>
        <w:rPr>
          <w:rFonts w:ascii="Arial" w:hAnsi="Arial" w:cs="Arial"/>
          <w:color w:val="auto"/>
          <w:sz w:val="22"/>
          <w:szCs w:val="22"/>
        </w:rPr>
      </w:pPr>
      <w:r>
        <w:rPr>
          <w:rFonts w:ascii="Arial" w:eastAsiaTheme="minorEastAsia" w:hAnsi="Arial" w:cs="Arial"/>
          <w:color w:val="auto"/>
          <w:sz w:val="22"/>
          <w:szCs w:val="22"/>
        </w:rPr>
        <w:t>z</w:t>
      </w:r>
      <w:r w:rsidR="003F0496" w:rsidRPr="00F04FDF">
        <w:rPr>
          <w:rFonts w:ascii="Arial" w:eastAsiaTheme="minorEastAsia" w:hAnsi="Arial" w:cs="Arial"/>
          <w:color w:val="auto"/>
          <w:sz w:val="22"/>
          <w:szCs w:val="22"/>
        </w:rPr>
        <w:t xml:space="preserve">głaszać </w:t>
      </w:r>
      <w:r>
        <w:rPr>
          <w:rFonts w:ascii="Arial" w:eastAsiaTheme="minorEastAsia" w:hAnsi="Arial" w:cs="Arial"/>
          <w:color w:val="auto"/>
          <w:sz w:val="22"/>
          <w:szCs w:val="22"/>
        </w:rPr>
        <w:t>Udzielającemu zamówienia</w:t>
      </w:r>
      <w:r w:rsidR="003F0496" w:rsidRPr="00F04FDF">
        <w:rPr>
          <w:rFonts w:ascii="Arial" w:eastAsiaTheme="minorEastAsia" w:hAnsi="Arial" w:cs="Arial"/>
          <w:color w:val="auto"/>
          <w:sz w:val="22"/>
          <w:szCs w:val="22"/>
        </w:rPr>
        <w:t xml:space="preserve"> zastrzeżenia do wykonanych badań w sytuacji, gdy sposób wykonania badań może mieć negatywny wpływ na poprawność oceny badania;</w:t>
      </w:r>
    </w:p>
    <w:p w14:paraId="161A3C3A" w14:textId="0E049E50" w:rsidR="00936E2B" w:rsidRPr="00F04FDF" w:rsidRDefault="00F53DDA" w:rsidP="00F53DDA">
      <w:pPr>
        <w:pStyle w:val="Tekstpodstawowy21"/>
        <w:numPr>
          <w:ilvl w:val="0"/>
          <w:numId w:val="16"/>
        </w:numPr>
        <w:ind w:left="567" w:hanging="283"/>
        <w:rPr>
          <w:rFonts w:ascii="Arial" w:hAnsi="Arial" w:cs="Arial"/>
          <w:color w:val="auto"/>
          <w:sz w:val="22"/>
          <w:szCs w:val="22"/>
        </w:rPr>
      </w:pPr>
      <w:r>
        <w:rPr>
          <w:rFonts w:ascii="Arial" w:eastAsiaTheme="minorEastAsia" w:hAnsi="Arial" w:cs="Arial"/>
          <w:color w:val="auto"/>
          <w:sz w:val="22"/>
          <w:szCs w:val="22"/>
        </w:rPr>
        <w:t>z</w:t>
      </w:r>
      <w:r w:rsidR="003F0496" w:rsidRPr="00F04FDF">
        <w:rPr>
          <w:rFonts w:ascii="Arial" w:eastAsiaTheme="minorEastAsia" w:hAnsi="Arial" w:cs="Arial"/>
          <w:color w:val="auto"/>
          <w:sz w:val="22"/>
          <w:szCs w:val="22"/>
        </w:rPr>
        <w:t xml:space="preserve">głaszać </w:t>
      </w:r>
      <w:r>
        <w:rPr>
          <w:rFonts w:ascii="Arial" w:eastAsiaTheme="minorEastAsia" w:hAnsi="Arial" w:cs="Arial"/>
          <w:color w:val="auto"/>
          <w:sz w:val="22"/>
          <w:szCs w:val="22"/>
        </w:rPr>
        <w:t>Udzielającemu zamówienia</w:t>
      </w:r>
      <w:r w:rsidR="003F0496" w:rsidRPr="00F04FDF">
        <w:rPr>
          <w:rFonts w:ascii="Arial" w:eastAsiaTheme="minorEastAsia" w:hAnsi="Arial" w:cs="Arial"/>
          <w:color w:val="auto"/>
          <w:sz w:val="22"/>
          <w:szCs w:val="22"/>
        </w:rPr>
        <w:t xml:space="preserve"> konieczność wykonania ponownych badań </w:t>
      </w:r>
      <w:r w:rsidR="005F12EF">
        <w:rPr>
          <w:rFonts w:ascii="Arial" w:eastAsiaTheme="minorEastAsia" w:hAnsi="Arial" w:cs="Arial"/>
          <w:color w:val="auto"/>
          <w:sz w:val="22"/>
          <w:szCs w:val="22"/>
        </w:rPr>
        <w:br/>
      </w:r>
      <w:r w:rsidR="003F0496" w:rsidRPr="00F04FDF">
        <w:rPr>
          <w:rFonts w:ascii="Arial" w:eastAsiaTheme="minorEastAsia" w:hAnsi="Arial" w:cs="Arial"/>
          <w:color w:val="auto"/>
          <w:sz w:val="22"/>
          <w:szCs w:val="22"/>
        </w:rPr>
        <w:t xml:space="preserve">w sytuacji, gdy sposób wykonania badania nie pozwala na wykonanie prawidłowego lub pełnego opisu; </w:t>
      </w:r>
    </w:p>
    <w:p w14:paraId="0785484D" w14:textId="7441B577" w:rsidR="00936E2B" w:rsidRPr="00F04FDF" w:rsidRDefault="00F53DDA" w:rsidP="00F53DDA">
      <w:pPr>
        <w:pStyle w:val="Tekstpodstawowy21"/>
        <w:numPr>
          <w:ilvl w:val="0"/>
          <w:numId w:val="16"/>
        </w:numPr>
        <w:ind w:left="567" w:hanging="283"/>
        <w:rPr>
          <w:rFonts w:ascii="Arial" w:hAnsi="Arial" w:cs="Arial"/>
          <w:color w:val="auto"/>
          <w:sz w:val="22"/>
          <w:szCs w:val="22"/>
        </w:rPr>
      </w:pPr>
      <w:r>
        <w:rPr>
          <w:rFonts w:ascii="Arial" w:eastAsiaTheme="minorEastAsia" w:hAnsi="Arial" w:cs="Arial"/>
          <w:color w:val="auto"/>
          <w:sz w:val="22"/>
          <w:szCs w:val="22"/>
        </w:rPr>
        <w:t>u</w:t>
      </w:r>
      <w:r w:rsidR="003F0496" w:rsidRPr="00F04FDF">
        <w:rPr>
          <w:rFonts w:ascii="Arial" w:eastAsiaTheme="minorEastAsia" w:hAnsi="Arial" w:cs="Arial"/>
          <w:color w:val="auto"/>
          <w:sz w:val="22"/>
          <w:szCs w:val="22"/>
        </w:rPr>
        <w:t xml:space="preserve">dzielenia porad </w:t>
      </w:r>
      <w:r>
        <w:rPr>
          <w:rFonts w:ascii="Arial" w:eastAsiaTheme="minorEastAsia" w:hAnsi="Arial" w:cs="Arial"/>
          <w:color w:val="auto"/>
          <w:sz w:val="22"/>
          <w:szCs w:val="22"/>
        </w:rPr>
        <w:t>Udzielającemu zamówienia</w:t>
      </w:r>
      <w:r w:rsidR="003F0496" w:rsidRPr="00F04FDF">
        <w:rPr>
          <w:rFonts w:ascii="Arial" w:eastAsiaTheme="minorEastAsia" w:hAnsi="Arial" w:cs="Arial"/>
          <w:color w:val="auto"/>
          <w:sz w:val="22"/>
          <w:szCs w:val="22"/>
        </w:rPr>
        <w:t xml:space="preserve"> w przedmiocie technik wykonania badania w sytuacjach określonych w pkt. a) i b)</w:t>
      </w:r>
    </w:p>
    <w:p w14:paraId="1F33738A" w14:textId="24D500CE" w:rsidR="00936E2B" w:rsidRPr="00F04FDF" w:rsidRDefault="00276304" w:rsidP="00F04FDF">
      <w:pPr>
        <w:pStyle w:val="Tekstpodstawowy21"/>
        <w:numPr>
          <w:ilvl w:val="0"/>
          <w:numId w:val="6"/>
        </w:numPr>
        <w:ind w:left="357" w:hanging="357"/>
        <w:rPr>
          <w:rFonts w:ascii="Arial" w:hAnsi="Arial" w:cs="Arial"/>
          <w:i/>
          <w:color w:val="FF0000"/>
          <w:sz w:val="16"/>
          <w:szCs w:val="16"/>
        </w:rPr>
      </w:pPr>
      <w:r>
        <w:rPr>
          <w:rFonts w:ascii="Arial" w:eastAsiaTheme="minorEastAsia" w:hAnsi="Arial" w:cs="Arial"/>
          <w:sz w:val="22"/>
          <w:szCs w:val="22"/>
        </w:rPr>
        <w:t>Przyjmujący zamówienie</w:t>
      </w:r>
      <w:r w:rsidR="003F0496" w:rsidRPr="00F04FDF">
        <w:rPr>
          <w:rFonts w:ascii="Arial" w:eastAsiaTheme="minorEastAsia" w:hAnsi="Arial" w:cs="Arial"/>
          <w:sz w:val="22"/>
          <w:szCs w:val="22"/>
        </w:rPr>
        <w:t xml:space="preserve"> zobowiązuje się do pozostawania w gotowości do realizowania usług każdego dnia przez 24 godziny również w dni wolne od pracy i święta</w:t>
      </w:r>
      <w:r w:rsidR="00A71D60">
        <w:rPr>
          <w:rFonts w:ascii="Arial" w:eastAsiaTheme="minorEastAsia" w:hAnsi="Arial" w:cs="Arial"/>
          <w:sz w:val="22"/>
          <w:szCs w:val="22"/>
        </w:rPr>
        <w:t>.</w:t>
      </w:r>
    </w:p>
    <w:p w14:paraId="13E42624" w14:textId="41FA987C" w:rsidR="00936E2B" w:rsidRPr="00F33576" w:rsidRDefault="003F0496" w:rsidP="00F04FDF">
      <w:pPr>
        <w:pStyle w:val="Tekstpodstawowy21"/>
        <w:numPr>
          <w:ilvl w:val="0"/>
          <w:numId w:val="6"/>
        </w:numPr>
        <w:ind w:left="357" w:hanging="357"/>
        <w:rPr>
          <w:rFonts w:ascii="Arial" w:hAnsi="Arial" w:cs="Arial"/>
          <w:sz w:val="22"/>
          <w:szCs w:val="22"/>
        </w:rPr>
      </w:pPr>
      <w:r w:rsidRPr="00F04FDF">
        <w:rPr>
          <w:rFonts w:ascii="Arial" w:eastAsiaTheme="minorEastAsia" w:hAnsi="Arial" w:cs="Arial"/>
          <w:sz w:val="22"/>
          <w:szCs w:val="22"/>
        </w:rPr>
        <w:t xml:space="preserve">Opisy badań będą wykonywane i wysyłane w terminie: </w:t>
      </w:r>
    </w:p>
    <w:p w14:paraId="3297DE9D" w14:textId="3A82E865" w:rsidR="00936E2B" w:rsidRPr="00F04FDF" w:rsidRDefault="003F0496" w:rsidP="00F53DDA">
      <w:pPr>
        <w:pStyle w:val="Tekstpodstawowy21"/>
        <w:numPr>
          <w:ilvl w:val="0"/>
          <w:numId w:val="17"/>
        </w:numPr>
        <w:ind w:left="357" w:firstLine="69"/>
        <w:rPr>
          <w:rFonts w:ascii="Arial" w:hAnsi="Arial" w:cs="Arial"/>
          <w:sz w:val="22"/>
          <w:szCs w:val="22"/>
        </w:rPr>
      </w:pPr>
      <w:r w:rsidRPr="00F04FDF">
        <w:rPr>
          <w:rFonts w:ascii="Arial" w:eastAsiaTheme="minorEastAsia" w:hAnsi="Arial" w:cs="Arial"/>
          <w:sz w:val="22"/>
          <w:szCs w:val="22"/>
        </w:rPr>
        <w:t xml:space="preserve">opis RTG w trybie planowym w ciągu </w:t>
      </w:r>
      <w:r w:rsidR="00F53DDA">
        <w:rPr>
          <w:rFonts w:ascii="Arial" w:eastAsiaTheme="minorEastAsia" w:hAnsi="Arial" w:cs="Arial"/>
          <w:sz w:val="22"/>
          <w:szCs w:val="22"/>
        </w:rPr>
        <w:t>……</w:t>
      </w:r>
      <w:r w:rsidRPr="00F04FDF">
        <w:rPr>
          <w:rFonts w:ascii="Arial" w:eastAsiaTheme="minorEastAsia" w:hAnsi="Arial" w:cs="Arial"/>
          <w:sz w:val="22"/>
          <w:szCs w:val="22"/>
        </w:rPr>
        <w:t xml:space="preserve"> godzin od chwili otrzymania pełnych danych, </w:t>
      </w:r>
    </w:p>
    <w:p w14:paraId="0743F4F8" w14:textId="73673BA4" w:rsidR="00936E2B" w:rsidRPr="00F04FDF" w:rsidRDefault="003F0496" w:rsidP="00F53DDA">
      <w:pPr>
        <w:pStyle w:val="Tekstpodstawowy21"/>
        <w:numPr>
          <w:ilvl w:val="0"/>
          <w:numId w:val="17"/>
        </w:numPr>
        <w:ind w:left="357" w:firstLine="69"/>
        <w:rPr>
          <w:rFonts w:ascii="Arial" w:hAnsi="Arial" w:cs="Arial"/>
          <w:sz w:val="22"/>
          <w:szCs w:val="22"/>
        </w:rPr>
      </w:pPr>
      <w:r w:rsidRPr="00F04FDF">
        <w:rPr>
          <w:rFonts w:ascii="Arial" w:eastAsiaTheme="minorEastAsia" w:hAnsi="Arial" w:cs="Arial"/>
          <w:sz w:val="22"/>
          <w:szCs w:val="22"/>
        </w:rPr>
        <w:t>opis RTG w trybie pilnym w ciągu</w:t>
      </w:r>
      <w:r w:rsidR="00F53DDA">
        <w:rPr>
          <w:rFonts w:ascii="Arial" w:eastAsiaTheme="minorEastAsia" w:hAnsi="Arial" w:cs="Arial"/>
          <w:sz w:val="22"/>
          <w:szCs w:val="22"/>
        </w:rPr>
        <w:t xml:space="preserve"> ……..</w:t>
      </w:r>
      <w:r w:rsidRPr="00F04FDF">
        <w:rPr>
          <w:rFonts w:ascii="Arial" w:eastAsiaTheme="minorEastAsia" w:hAnsi="Arial" w:cs="Arial"/>
          <w:sz w:val="22"/>
          <w:szCs w:val="22"/>
        </w:rPr>
        <w:t xml:space="preserve"> godzin od chwili otrzymania pełnych danych, </w:t>
      </w:r>
    </w:p>
    <w:p w14:paraId="55198FF4" w14:textId="4DD45CE4" w:rsidR="00936E2B" w:rsidRPr="00F04FDF" w:rsidRDefault="003F0496" w:rsidP="00F53DDA">
      <w:pPr>
        <w:pStyle w:val="Tekstpodstawowy21"/>
        <w:numPr>
          <w:ilvl w:val="0"/>
          <w:numId w:val="17"/>
        </w:numPr>
        <w:ind w:left="357" w:firstLine="69"/>
        <w:rPr>
          <w:rFonts w:ascii="Arial" w:hAnsi="Arial" w:cs="Arial"/>
          <w:sz w:val="22"/>
          <w:szCs w:val="22"/>
        </w:rPr>
      </w:pPr>
      <w:r w:rsidRPr="00F04FDF">
        <w:rPr>
          <w:rFonts w:ascii="Arial" w:eastAsiaTheme="minorEastAsia" w:hAnsi="Arial" w:cs="Arial"/>
          <w:color w:val="auto"/>
          <w:sz w:val="22"/>
          <w:szCs w:val="22"/>
        </w:rPr>
        <w:t xml:space="preserve">opis RTG w trybie CITO-CITO w ciągu </w:t>
      </w:r>
      <w:r w:rsidR="00F53DDA">
        <w:rPr>
          <w:rFonts w:ascii="Arial" w:eastAsiaTheme="minorEastAsia" w:hAnsi="Arial" w:cs="Arial"/>
          <w:color w:val="auto"/>
          <w:sz w:val="22"/>
          <w:szCs w:val="22"/>
        </w:rPr>
        <w:t>…….</w:t>
      </w:r>
      <w:r w:rsidRPr="00F04FDF">
        <w:rPr>
          <w:rFonts w:ascii="Arial" w:eastAsiaTheme="minorEastAsia" w:hAnsi="Arial" w:cs="Arial"/>
          <w:color w:val="auto"/>
          <w:sz w:val="22"/>
          <w:szCs w:val="22"/>
        </w:rPr>
        <w:t xml:space="preserve"> godziny od chwili otrzymania pełnych danych</w:t>
      </w:r>
      <w:r w:rsidRPr="00F04FDF">
        <w:rPr>
          <w:rFonts w:ascii="Arial" w:eastAsiaTheme="minorEastAsia" w:hAnsi="Arial" w:cs="Arial"/>
          <w:sz w:val="22"/>
          <w:szCs w:val="22"/>
        </w:rPr>
        <w:t>,</w:t>
      </w:r>
    </w:p>
    <w:p w14:paraId="510E4F34" w14:textId="3E4FA3EB" w:rsidR="00936E2B" w:rsidRPr="00F04FDF" w:rsidRDefault="00BD50D2" w:rsidP="00F04FDF">
      <w:pPr>
        <w:pStyle w:val="Tekstpodstawowy21"/>
        <w:ind w:left="357"/>
        <w:rPr>
          <w:rFonts w:ascii="Arial" w:eastAsiaTheme="minorEastAsia" w:hAnsi="Arial" w:cs="Arial"/>
          <w:color w:val="auto"/>
          <w:sz w:val="22"/>
          <w:szCs w:val="22"/>
        </w:rPr>
      </w:pPr>
      <w:r w:rsidRPr="00F04FDF">
        <w:rPr>
          <w:rFonts w:ascii="Arial" w:eastAsiaTheme="minorEastAsia" w:hAnsi="Arial" w:cs="Arial"/>
          <w:color w:val="auto"/>
          <w:sz w:val="22"/>
          <w:szCs w:val="22"/>
        </w:rPr>
        <w:t xml:space="preserve">Przez </w:t>
      </w:r>
      <w:r w:rsidR="003F0496" w:rsidRPr="00F04FDF">
        <w:rPr>
          <w:rFonts w:ascii="Arial" w:eastAsiaTheme="minorEastAsia" w:hAnsi="Arial" w:cs="Arial"/>
          <w:color w:val="auto"/>
          <w:sz w:val="22"/>
          <w:szCs w:val="22"/>
        </w:rPr>
        <w:t>„Chwilę otrzymania pełnych danych” strony rozumieją datę i godzinę widoczn</w:t>
      </w:r>
      <w:r w:rsidR="00A71D60">
        <w:rPr>
          <w:rFonts w:ascii="Arial" w:eastAsiaTheme="minorEastAsia" w:hAnsi="Arial" w:cs="Arial"/>
          <w:color w:val="auto"/>
          <w:sz w:val="22"/>
          <w:szCs w:val="22"/>
        </w:rPr>
        <w:t>ą</w:t>
      </w:r>
      <w:r w:rsidR="003F0496" w:rsidRPr="00F04FDF">
        <w:rPr>
          <w:rFonts w:ascii="Arial" w:eastAsiaTheme="minorEastAsia" w:hAnsi="Arial" w:cs="Arial"/>
          <w:color w:val="auto"/>
          <w:sz w:val="22"/>
          <w:szCs w:val="22"/>
        </w:rPr>
        <w:t xml:space="preserve"> </w:t>
      </w:r>
      <w:r w:rsidR="003F0496" w:rsidRPr="00F04FDF">
        <w:rPr>
          <w:rFonts w:ascii="Arial" w:hAnsi="Arial" w:cs="Arial"/>
          <w:sz w:val="22"/>
          <w:szCs w:val="22"/>
        </w:rPr>
        <w:br/>
      </w:r>
      <w:r w:rsidR="003F0496" w:rsidRPr="00F04FDF">
        <w:rPr>
          <w:rFonts w:ascii="Arial" w:eastAsiaTheme="minorEastAsia" w:hAnsi="Arial" w:cs="Arial"/>
          <w:color w:val="auto"/>
          <w:sz w:val="22"/>
          <w:szCs w:val="22"/>
        </w:rPr>
        <w:t xml:space="preserve">w Systemie potwierdzające otrzymanie kompletnych danych obrazowych w formie elektronicznej. Każde odstępstwo od opisu w trybie planowym wymaga potwierdzenia statusu opisu przez </w:t>
      </w:r>
      <w:r w:rsidR="00F53DDA">
        <w:rPr>
          <w:rFonts w:ascii="Arial" w:eastAsiaTheme="minorEastAsia" w:hAnsi="Arial" w:cs="Arial"/>
          <w:color w:val="auto"/>
          <w:sz w:val="22"/>
          <w:szCs w:val="22"/>
        </w:rPr>
        <w:t xml:space="preserve">Udzielający </w:t>
      </w:r>
      <w:proofErr w:type="spellStart"/>
      <w:r w:rsidR="00F53DDA">
        <w:rPr>
          <w:rFonts w:ascii="Arial" w:eastAsiaTheme="minorEastAsia" w:hAnsi="Arial" w:cs="Arial"/>
          <w:color w:val="auto"/>
          <w:sz w:val="22"/>
          <w:szCs w:val="22"/>
        </w:rPr>
        <w:t>zamówienia</w:t>
      </w:r>
      <w:r w:rsidR="003F0496" w:rsidRPr="00F04FDF">
        <w:rPr>
          <w:rFonts w:ascii="Arial" w:eastAsiaTheme="minorEastAsia" w:hAnsi="Arial" w:cs="Arial"/>
          <w:color w:val="auto"/>
          <w:sz w:val="22"/>
          <w:szCs w:val="22"/>
        </w:rPr>
        <w:t>cę</w:t>
      </w:r>
      <w:proofErr w:type="spellEnd"/>
      <w:r w:rsidR="003F0496" w:rsidRPr="00F04FDF">
        <w:rPr>
          <w:rFonts w:ascii="Arial" w:eastAsiaTheme="minorEastAsia" w:hAnsi="Arial" w:cs="Arial"/>
          <w:color w:val="auto"/>
          <w:sz w:val="22"/>
          <w:szCs w:val="22"/>
        </w:rPr>
        <w:t xml:space="preserve">. </w:t>
      </w:r>
    </w:p>
    <w:p w14:paraId="798E96A3" w14:textId="01567171" w:rsidR="00936E2B" w:rsidRPr="00F04FDF" w:rsidRDefault="00276304" w:rsidP="00F04FDF">
      <w:pPr>
        <w:pStyle w:val="Tekstpodstawowy21"/>
        <w:numPr>
          <w:ilvl w:val="0"/>
          <w:numId w:val="6"/>
        </w:numPr>
        <w:ind w:left="357" w:hanging="357"/>
        <w:rPr>
          <w:rFonts w:ascii="Arial" w:hAnsi="Arial" w:cs="Arial"/>
          <w:color w:val="auto"/>
          <w:sz w:val="22"/>
          <w:szCs w:val="22"/>
        </w:rPr>
      </w:pPr>
      <w:r>
        <w:rPr>
          <w:rFonts w:ascii="Arial" w:eastAsiaTheme="minorEastAsia" w:hAnsi="Arial" w:cs="Arial"/>
          <w:color w:val="auto"/>
          <w:sz w:val="22"/>
          <w:szCs w:val="22"/>
        </w:rPr>
        <w:t>Przyjmujący zamówienie</w:t>
      </w:r>
      <w:r w:rsidR="003F0496" w:rsidRPr="00F04FDF">
        <w:rPr>
          <w:rFonts w:ascii="Arial" w:eastAsiaTheme="minorEastAsia" w:hAnsi="Arial" w:cs="Arial"/>
          <w:color w:val="auto"/>
          <w:sz w:val="22"/>
          <w:szCs w:val="22"/>
        </w:rPr>
        <w:t xml:space="preserve"> będzie zamieszczał opis badania w Systemie w sposób </w:t>
      </w:r>
      <w:r w:rsidR="003F0496" w:rsidRPr="00F04FDF">
        <w:rPr>
          <w:rFonts w:ascii="Arial" w:eastAsiaTheme="minorEastAsia" w:hAnsi="Arial" w:cs="Arial"/>
          <w:color w:val="auto"/>
          <w:sz w:val="22"/>
          <w:szCs w:val="22"/>
        </w:rPr>
        <w:lastRenderedPageBreak/>
        <w:t>umożliwiający zapoznanie się z tym opisem w pliku w formacie PDF</w:t>
      </w:r>
      <w:r w:rsidR="008E16AD" w:rsidRPr="00F04FDF">
        <w:rPr>
          <w:rFonts w:ascii="Arial" w:eastAsiaTheme="minorEastAsia" w:hAnsi="Arial" w:cs="Arial"/>
          <w:color w:val="auto"/>
          <w:sz w:val="22"/>
          <w:szCs w:val="22"/>
        </w:rPr>
        <w:t>.</w:t>
      </w:r>
    </w:p>
    <w:p w14:paraId="6E35ED83" w14:textId="50BD41DD" w:rsidR="00936E2B" w:rsidRPr="00F04FDF" w:rsidRDefault="00276304" w:rsidP="00F04FDF">
      <w:pPr>
        <w:pStyle w:val="Tekstpodstawowy21"/>
        <w:numPr>
          <w:ilvl w:val="0"/>
          <w:numId w:val="6"/>
        </w:numPr>
        <w:ind w:left="357" w:hanging="357"/>
        <w:rPr>
          <w:rFonts w:ascii="Arial" w:hAnsi="Arial" w:cs="Arial"/>
          <w:color w:val="auto"/>
          <w:sz w:val="22"/>
          <w:szCs w:val="22"/>
        </w:rPr>
      </w:pPr>
      <w:r>
        <w:rPr>
          <w:rFonts w:ascii="Arial" w:eastAsiaTheme="minorEastAsia" w:hAnsi="Arial" w:cs="Arial"/>
          <w:color w:val="auto"/>
          <w:sz w:val="22"/>
          <w:szCs w:val="22"/>
        </w:rPr>
        <w:t>Przyjmujący zamówienie</w:t>
      </w:r>
      <w:r w:rsidR="003F0496" w:rsidRPr="00F04FDF">
        <w:rPr>
          <w:rFonts w:ascii="Arial" w:eastAsiaTheme="minorEastAsia" w:hAnsi="Arial" w:cs="Arial"/>
          <w:color w:val="auto"/>
          <w:sz w:val="22"/>
          <w:szCs w:val="22"/>
        </w:rPr>
        <w:t xml:space="preserve"> </w:t>
      </w:r>
      <w:r w:rsidR="003F0496" w:rsidRPr="00F04FDF">
        <w:rPr>
          <w:rFonts w:ascii="Arial" w:eastAsiaTheme="minorEastAsia" w:hAnsi="Arial" w:cs="Arial"/>
          <w:sz w:val="22"/>
          <w:szCs w:val="22"/>
        </w:rPr>
        <w:t xml:space="preserve">będzie świadczył Usługi poprzez współpracujących z nim lekarzy, których lista stanowi </w:t>
      </w:r>
      <w:r w:rsidR="003F0496" w:rsidRPr="00F04FDF">
        <w:rPr>
          <w:rFonts w:ascii="Arial" w:eastAsiaTheme="minorEastAsia" w:hAnsi="Arial" w:cs="Arial"/>
          <w:b/>
          <w:bCs/>
          <w:color w:val="auto"/>
          <w:sz w:val="22"/>
          <w:szCs w:val="22"/>
        </w:rPr>
        <w:t>Załącznik nr 1</w:t>
      </w:r>
      <w:r w:rsidR="003F0496" w:rsidRPr="00F04FDF">
        <w:rPr>
          <w:rFonts w:ascii="Arial" w:eastAsiaTheme="minorEastAsia" w:hAnsi="Arial" w:cs="Arial"/>
          <w:sz w:val="22"/>
          <w:szCs w:val="22"/>
        </w:rPr>
        <w:t xml:space="preserve"> do Umowy. Aktualna lista lekarzy realizujących usługi z ramienia </w:t>
      </w:r>
      <w:r w:rsidR="00F53DDA">
        <w:rPr>
          <w:rFonts w:ascii="Arial" w:eastAsiaTheme="minorEastAsia" w:hAnsi="Arial" w:cs="Arial"/>
          <w:sz w:val="22"/>
          <w:szCs w:val="22"/>
        </w:rPr>
        <w:t>Przyjmujący zamówienie</w:t>
      </w:r>
      <w:r w:rsidR="003F0496" w:rsidRPr="00F04FDF">
        <w:rPr>
          <w:rFonts w:ascii="Arial" w:eastAsiaTheme="minorEastAsia" w:hAnsi="Arial" w:cs="Arial"/>
          <w:sz w:val="22"/>
          <w:szCs w:val="22"/>
        </w:rPr>
        <w:t xml:space="preserve"> jest dostępna na każde </w:t>
      </w:r>
      <w:r w:rsidR="00A71D60">
        <w:rPr>
          <w:rFonts w:ascii="Arial" w:eastAsiaTheme="minorEastAsia" w:hAnsi="Arial" w:cs="Arial"/>
          <w:sz w:val="22"/>
          <w:szCs w:val="22"/>
        </w:rPr>
        <w:t>żą</w:t>
      </w:r>
      <w:r w:rsidR="003F0496" w:rsidRPr="00F04FDF">
        <w:rPr>
          <w:rFonts w:ascii="Arial" w:eastAsiaTheme="minorEastAsia" w:hAnsi="Arial" w:cs="Arial"/>
          <w:sz w:val="22"/>
          <w:szCs w:val="22"/>
        </w:rPr>
        <w:t xml:space="preserve">danie </w:t>
      </w:r>
      <w:r w:rsidR="00F53DDA">
        <w:rPr>
          <w:rFonts w:ascii="Arial" w:eastAsiaTheme="minorEastAsia" w:hAnsi="Arial" w:cs="Arial"/>
          <w:sz w:val="22"/>
          <w:szCs w:val="22"/>
        </w:rPr>
        <w:t>Udzielając</w:t>
      </w:r>
      <w:r w:rsidR="00A71D60">
        <w:rPr>
          <w:rFonts w:ascii="Arial" w:eastAsiaTheme="minorEastAsia" w:hAnsi="Arial" w:cs="Arial"/>
          <w:sz w:val="22"/>
          <w:szCs w:val="22"/>
        </w:rPr>
        <w:t>ego</w:t>
      </w:r>
      <w:r w:rsidR="00F53DDA">
        <w:rPr>
          <w:rFonts w:ascii="Arial" w:eastAsiaTheme="minorEastAsia" w:hAnsi="Arial" w:cs="Arial"/>
          <w:sz w:val="22"/>
          <w:szCs w:val="22"/>
        </w:rPr>
        <w:t xml:space="preserve"> zamówienia</w:t>
      </w:r>
      <w:r w:rsidR="003F0496" w:rsidRPr="00F04FDF">
        <w:rPr>
          <w:rFonts w:ascii="Arial" w:eastAsiaTheme="minorEastAsia" w:hAnsi="Arial" w:cs="Arial"/>
          <w:sz w:val="22"/>
          <w:szCs w:val="22"/>
        </w:rPr>
        <w:t>.</w:t>
      </w:r>
    </w:p>
    <w:p w14:paraId="25E5B600" w14:textId="6DCFF761" w:rsidR="00936E2B" w:rsidRPr="00F04FDF" w:rsidRDefault="003F0496" w:rsidP="00F04FDF">
      <w:pPr>
        <w:pStyle w:val="Tekstpodstawowy21"/>
        <w:numPr>
          <w:ilvl w:val="0"/>
          <w:numId w:val="6"/>
        </w:numPr>
        <w:ind w:left="357" w:hanging="357"/>
        <w:rPr>
          <w:rFonts w:ascii="Arial" w:hAnsi="Arial" w:cs="Arial"/>
          <w:color w:val="auto"/>
          <w:sz w:val="22"/>
          <w:szCs w:val="22"/>
        </w:rPr>
      </w:pPr>
      <w:r w:rsidRPr="00F04FDF">
        <w:rPr>
          <w:rFonts w:ascii="Arial" w:eastAsiaTheme="minorEastAsia" w:hAnsi="Arial" w:cs="Arial"/>
          <w:color w:val="auto"/>
          <w:sz w:val="22"/>
          <w:szCs w:val="22"/>
        </w:rPr>
        <w:t xml:space="preserve">W celu umożliwienia prawidłowej komunikacji i realizacji usług </w:t>
      </w:r>
      <w:r w:rsidR="00276304">
        <w:rPr>
          <w:rFonts w:ascii="Arial" w:eastAsiaTheme="minorEastAsia" w:hAnsi="Arial" w:cs="Arial"/>
          <w:color w:val="auto"/>
          <w:sz w:val="22"/>
          <w:szCs w:val="22"/>
        </w:rPr>
        <w:t>Przyjmujący zamówienie</w:t>
      </w:r>
      <w:r w:rsidRPr="00F04FDF">
        <w:rPr>
          <w:rFonts w:ascii="Arial" w:eastAsiaTheme="minorEastAsia" w:hAnsi="Arial" w:cs="Arial"/>
          <w:color w:val="auto"/>
          <w:sz w:val="22"/>
          <w:szCs w:val="22"/>
        </w:rPr>
        <w:t xml:space="preserve"> zapewni dostęp do aktualnego harmonogramu dyżurów lekarzy współpracujących z </w:t>
      </w:r>
      <w:r w:rsidR="00F53DDA">
        <w:rPr>
          <w:rFonts w:ascii="Arial" w:eastAsiaTheme="minorEastAsia" w:hAnsi="Arial" w:cs="Arial"/>
          <w:color w:val="auto"/>
          <w:sz w:val="22"/>
          <w:szCs w:val="22"/>
        </w:rPr>
        <w:t>Przyjmując</w:t>
      </w:r>
      <w:r w:rsidR="00A71D60">
        <w:rPr>
          <w:rFonts w:ascii="Arial" w:eastAsiaTheme="minorEastAsia" w:hAnsi="Arial" w:cs="Arial"/>
          <w:color w:val="auto"/>
          <w:sz w:val="22"/>
          <w:szCs w:val="22"/>
        </w:rPr>
        <w:t>ym</w:t>
      </w:r>
      <w:r w:rsidR="00F53DDA">
        <w:rPr>
          <w:rFonts w:ascii="Arial" w:eastAsiaTheme="minorEastAsia" w:hAnsi="Arial" w:cs="Arial"/>
          <w:color w:val="auto"/>
          <w:sz w:val="22"/>
          <w:szCs w:val="22"/>
        </w:rPr>
        <w:t xml:space="preserve"> zamówienie</w:t>
      </w:r>
      <w:r w:rsidRPr="00F04FDF">
        <w:rPr>
          <w:rFonts w:ascii="Arial" w:eastAsiaTheme="minorEastAsia" w:hAnsi="Arial" w:cs="Arial"/>
          <w:color w:val="auto"/>
          <w:sz w:val="22"/>
          <w:szCs w:val="22"/>
        </w:rPr>
        <w:t xml:space="preserve"> poprzez przesyłanie go drogą mailową jeden raz w tygodniu oraz niezwłocznie po wprowadzeniu zmian w harmonogramie.</w:t>
      </w:r>
    </w:p>
    <w:p w14:paraId="7883D7C4" w14:textId="1D694357" w:rsidR="00936E2B" w:rsidRPr="00F04FDF" w:rsidRDefault="00276304" w:rsidP="00F04FDF">
      <w:pPr>
        <w:pStyle w:val="Tekstpodstawowy21"/>
        <w:numPr>
          <w:ilvl w:val="0"/>
          <w:numId w:val="6"/>
        </w:numPr>
        <w:ind w:left="357" w:hanging="357"/>
        <w:rPr>
          <w:rFonts w:ascii="Arial" w:hAnsi="Arial" w:cs="Arial"/>
          <w:color w:val="auto"/>
          <w:sz w:val="22"/>
          <w:szCs w:val="22"/>
        </w:rPr>
      </w:pPr>
      <w:r>
        <w:rPr>
          <w:rFonts w:ascii="Arial" w:eastAsiaTheme="minorEastAsia" w:hAnsi="Arial" w:cs="Arial"/>
          <w:color w:val="auto"/>
          <w:sz w:val="22"/>
          <w:szCs w:val="22"/>
        </w:rPr>
        <w:t>Przyjmujący zamówienie</w:t>
      </w:r>
      <w:r w:rsidR="003F0496" w:rsidRPr="00F04FDF">
        <w:rPr>
          <w:rFonts w:ascii="Arial" w:eastAsiaTheme="minorEastAsia" w:hAnsi="Arial" w:cs="Arial"/>
          <w:color w:val="auto"/>
          <w:sz w:val="22"/>
          <w:szCs w:val="22"/>
        </w:rPr>
        <w:t xml:space="preserve"> </w:t>
      </w:r>
      <w:r w:rsidR="003F0496" w:rsidRPr="00F04FDF">
        <w:rPr>
          <w:rFonts w:ascii="Arial" w:eastAsiaTheme="minorEastAsia" w:hAnsi="Arial" w:cs="Arial"/>
          <w:sz w:val="22"/>
          <w:szCs w:val="22"/>
        </w:rPr>
        <w:t xml:space="preserve">zobowiązuje się przekazać </w:t>
      </w:r>
      <w:r w:rsidR="00F53DDA">
        <w:rPr>
          <w:rFonts w:ascii="Arial" w:eastAsiaTheme="minorEastAsia" w:hAnsi="Arial" w:cs="Arial"/>
          <w:sz w:val="22"/>
          <w:szCs w:val="22"/>
        </w:rPr>
        <w:t>Udzielając</w:t>
      </w:r>
      <w:r w:rsidR="00A71D60">
        <w:rPr>
          <w:rFonts w:ascii="Arial" w:eastAsiaTheme="minorEastAsia" w:hAnsi="Arial" w:cs="Arial"/>
          <w:sz w:val="22"/>
          <w:szCs w:val="22"/>
        </w:rPr>
        <w:t>emu</w:t>
      </w:r>
      <w:r w:rsidR="00F53DDA">
        <w:rPr>
          <w:rFonts w:ascii="Arial" w:eastAsiaTheme="minorEastAsia" w:hAnsi="Arial" w:cs="Arial"/>
          <w:sz w:val="22"/>
          <w:szCs w:val="22"/>
        </w:rPr>
        <w:t xml:space="preserve"> zamówieni</w:t>
      </w:r>
      <w:r w:rsidR="00A71D60">
        <w:rPr>
          <w:rFonts w:ascii="Arial" w:eastAsiaTheme="minorEastAsia" w:hAnsi="Arial" w:cs="Arial"/>
          <w:sz w:val="22"/>
          <w:szCs w:val="22"/>
        </w:rPr>
        <w:t>e</w:t>
      </w:r>
      <w:r w:rsidR="003F0496" w:rsidRPr="00F04FDF">
        <w:rPr>
          <w:rFonts w:ascii="Arial" w:eastAsiaTheme="minorEastAsia" w:hAnsi="Arial" w:cs="Arial"/>
          <w:sz w:val="22"/>
          <w:szCs w:val="22"/>
        </w:rPr>
        <w:t xml:space="preserve"> w ramach Umowy instrukcję obsługi Systemu, jak i procedury związane z odbiorem i wysyłaniem danych za jego pośrednictwem oraz dokonać jednorazowego przeszkolenia personelu </w:t>
      </w:r>
      <w:r w:rsidR="00F53DDA">
        <w:rPr>
          <w:rFonts w:ascii="Arial" w:eastAsiaTheme="minorEastAsia" w:hAnsi="Arial" w:cs="Arial"/>
          <w:sz w:val="22"/>
          <w:szCs w:val="22"/>
        </w:rPr>
        <w:t>Udzielając</w:t>
      </w:r>
      <w:r w:rsidR="00A71D60">
        <w:rPr>
          <w:rFonts w:ascii="Arial" w:eastAsiaTheme="minorEastAsia" w:hAnsi="Arial" w:cs="Arial"/>
          <w:sz w:val="22"/>
          <w:szCs w:val="22"/>
        </w:rPr>
        <w:t>ego</w:t>
      </w:r>
      <w:r w:rsidR="00F53DDA">
        <w:rPr>
          <w:rFonts w:ascii="Arial" w:eastAsiaTheme="minorEastAsia" w:hAnsi="Arial" w:cs="Arial"/>
          <w:sz w:val="22"/>
          <w:szCs w:val="22"/>
        </w:rPr>
        <w:t xml:space="preserve"> zamówieni</w:t>
      </w:r>
      <w:r w:rsidR="00A71D60">
        <w:rPr>
          <w:rFonts w:ascii="Arial" w:eastAsiaTheme="minorEastAsia" w:hAnsi="Arial" w:cs="Arial"/>
          <w:sz w:val="22"/>
          <w:szCs w:val="22"/>
        </w:rPr>
        <w:t>e</w:t>
      </w:r>
      <w:r w:rsidR="003F0496" w:rsidRPr="00F04FDF">
        <w:rPr>
          <w:rFonts w:ascii="Arial" w:eastAsiaTheme="minorEastAsia" w:hAnsi="Arial" w:cs="Arial"/>
          <w:sz w:val="22"/>
          <w:szCs w:val="22"/>
        </w:rPr>
        <w:t xml:space="preserve"> w zakresie obsługi systemu w terminie wskazanym przez </w:t>
      </w:r>
      <w:r w:rsidR="00F53DDA">
        <w:rPr>
          <w:rFonts w:ascii="Arial" w:eastAsiaTheme="minorEastAsia" w:hAnsi="Arial" w:cs="Arial"/>
          <w:sz w:val="22"/>
          <w:szCs w:val="22"/>
        </w:rPr>
        <w:t>Przyjmując</w:t>
      </w:r>
      <w:r w:rsidR="00A71D60">
        <w:rPr>
          <w:rFonts w:ascii="Arial" w:eastAsiaTheme="minorEastAsia" w:hAnsi="Arial" w:cs="Arial"/>
          <w:sz w:val="22"/>
          <w:szCs w:val="22"/>
        </w:rPr>
        <w:t>ego</w:t>
      </w:r>
      <w:r w:rsidR="00F53DDA">
        <w:rPr>
          <w:rFonts w:ascii="Arial" w:eastAsiaTheme="minorEastAsia" w:hAnsi="Arial" w:cs="Arial"/>
          <w:sz w:val="22"/>
          <w:szCs w:val="22"/>
        </w:rPr>
        <w:t xml:space="preserve"> zamówienie</w:t>
      </w:r>
      <w:r w:rsidR="00A71D60">
        <w:rPr>
          <w:rFonts w:ascii="Arial" w:eastAsiaTheme="minorEastAsia" w:hAnsi="Arial" w:cs="Arial"/>
          <w:sz w:val="22"/>
          <w:szCs w:val="22"/>
        </w:rPr>
        <w:t xml:space="preserve"> w</w:t>
      </w:r>
      <w:r w:rsidR="003F0496" w:rsidRPr="00F04FDF">
        <w:rPr>
          <w:rFonts w:ascii="Arial" w:eastAsiaTheme="minorEastAsia" w:hAnsi="Arial" w:cs="Arial"/>
          <w:sz w:val="22"/>
          <w:szCs w:val="22"/>
        </w:rPr>
        <w:t xml:space="preserve"> ciągu 14 dni od dnia zawarcia Umowy.  </w:t>
      </w:r>
    </w:p>
    <w:p w14:paraId="74F97C20" w14:textId="13399F1C" w:rsidR="00936E2B" w:rsidRPr="00F04FDF" w:rsidRDefault="003F0496" w:rsidP="00F04FDF">
      <w:pPr>
        <w:pStyle w:val="Tekstpodstawowy21"/>
        <w:numPr>
          <w:ilvl w:val="0"/>
          <w:numId w:val="6"/>
        </w:numPr>
        <w:ind w:left="357" w:hanging="357"/>
        <w:rPr>
          <w:rFonts w:ascii="Arial" w:hAnsi="Arial" w:cs="Arial"/>
          <w:color w:val="auto"/>
          <w:sz w:val="22"/>
          <w:szCs w:val="22"/>
        </w:rPr>
      </w:pPr>
      <w:r w:rsidRPr="00F04FDF">
        <w:rPr>
          <w:rFonts w:ascii="Arial" w:eastAsiaTheme="minorEastAsia" w:hAnsi="Arial" w:cs="Arial"/>
          <w:color w:val="auto"/>
          <w:sz w:val="22"/>
          <w:szCs w:val="22"/>
        </w:rPr>
        <w:t xml:space="preserve">W </w:t>
      </w:r>
      <w:r w:rsidRPr="00F04FDF">
        <w:rPr>
          <w:rFonts w:ascii="Arial" w:eastAsiaTheme="minorEastAsia" w:hAnsi="Arial" w:cs="Arial"/>
          <w:sz w:val="22"/>
          <w:szCs w:val="22"/>
        </w:rPr>
        <w:t xml:space="preserve">przypadku zmiany, aktualizacji lub rozbudowy Systemu </w:t>
      </w:r>
      <w:r w:rsidR="00276304">
        <w:rPr>
          <w:rFonts w:ascii="Arial" w:eastAsiaTheme="minorEastAsia" w:hAnsi="Arial" w:cs="Arial"/>
          <w:sz w:val="22"/>
          <w:szCs w:val="22"/>
        </w:rPr>
        <w:t>Przyjmujący zamówienie</w:t>
      </w:r>
      <w:r w:rsidRPr="00F04FDF">
        <w:rPr>
          <w:rFonts w:ascii="Arial" w:eastAsiaTheme="minorEastAsia" w:hAnsi="Arial" w:cs="Arial"/>
          <w:sz w:val="22"/>
          <w:szCs w:val="22"/>
        </w:rPr>
        <w:t xml:space="preserve"> zobowiązuje się przekazać </w:t>
      </w:r>
      <w:r w:rsidR="00F53DDA">
        <w:rPr>
          <w:rFonts w:ascii="Arial" w:eastAsiaTheme="minorEastAsia" w:hAnsi="Arial" w:cs="Arial"/>
          <w:sz w:val="22"/>
          <w:szCs w:val="22"/>
        </w:rPr>
        <w:t>Udzielając</w:t>
      </w:r>
      <w:r w:rsidR="00A71D60">
        <w:rPr>
          <w:rFonts w:ascii="Arial" w:eastAsiaTheme="minorEastAsia" w:hAnsi="Arial" w:cs="Arial"/>
          <w:sz w:val="22"/>
          <w:szCs w:val="22"/>
        </w:rPr>
        <w:t>emu</w:t>
      </w:r>
      <w:r w:rsidR="00F53DDA">
        <w:rPr>
          <w:rFonts w:ascii="Arial" w:eastAsiaTheme="minorEastAsia" w:hAnsi="Arial" w:cs="Arial"/>
          <w:sz w:val="22"/>
          <w:szCs w:val="22"/>
        </w:rPr>
        <w:t xml:space="preserve"> zamówieni</w:t>
      </w:r>
      <w:r w:rsidR="00A71D60">
        <w:rPr>
          <w:rFonts w:ascii="Arial" w:eastAsiaTheme="minorEastAsia" w:hAnsi="Arial" w:cs="Arial"/>
          <w:sz w:val="22"/>
          <w:szCs w:val="22"/>
        </w:rPr>
        <w:t>e</w:t>
      </w:r>
      <w:r w:rsidRPr="00F04FDF">
        <w:rPr>
          <w:rFonts w:ascii="Arial" w:eastAsiaTheme="minorEastAsia" w:hAnsi="Arial" w:cs="Arial"/>
          <w:sz w:val="22"/>
          <w:szCs w:val="22"/>
        </w:rPr>
        <w:t xml:space="preserve"> drogą mailową zaktualizowaną instrukcję obsługi systemu i zaktualizowane procedury związane z odbiorem i wysyłaniem danych za jego pośrednictwem.</w:t>
      </w:r>
    </w:p>
    <w:p w14:paraId="221BD6A1" w14:textId="63869019" w:rsidR="00936E2B" w:rsidRPr="00F04FDF" w:rsidRDefault="00276304" w:rsidP="00F04FDF">
      <w:pPr>
        <w:pStyle w:val="Tekstpodstawowy21"/>
        <w:numPr>
          <w:ilvl w:val="0"/>
          <w:numId w:val="6"/>
        </w:numPr>
        <w:ind w:left="357" w:hanging="357"/>
        <w:rPr>
          <w:rFonts w:ascii="Arial" w:hAnsi="Arial" w:cs="Arial"/>
          <w:color w:val="auto"/>
          <w:sz w:val="22"/>
          <w:szCs w:val="22"/>
        </w:rPr>
      </w:pPr>
      <w:r>
        <w:rPr>
          <w:rFonts w:ascii="Arial" w:eastAsiaTheme="minorEastAsia" w:hAnsi="Arial" w:cs="Arial"/>
          <w:color w:val="auto"/>
          <w:sz w:val="22"/>
          <w:szCs w:val="22"/>
        </w:rPr>
        <w:t>Przyjmujący zamówienie</w:t>
      </w:r>
      <w:r w:rsidR="003F0496" w:rsidRPr="00F04FDF">
        <w:rPr>
          <w:rFonts w:ascii="Arial" w:eastAsiaTheme="minorEastAsia" w:hAnsi="Arial" w:cs="Arial"/>
          <w:color w:val="auto"/>
          <w:sz w:val="22"/>
          <w:szCs w:val="22"/>
        </w:rPr>
        <w:t xml:space="preserve"> zobowiązuje się w terminie 7 dni od podpisania umowy w </w:t>
      </w:r>
      <w:r w:rsidR="003F0496" w:rsidRPr="00F04FDF">
        <w:rPr>
          <w:rFonts w:ascii="Arial" w:eastAsiaTheme="minorEastAsia" w:hAnsi="Arial" w:cs="Arial"/>
          <w:sz w:val="22"/>
          <w:szCs w:val="22"/>
        </w:rPr>
        <w:t xml:space="preserve">imieniu </w:t>
      </w:r>
      <w:r w:rsidR="00F53DDA">
        <w:rPr>
          <w:rFonts w:ascii="Arial" w:eastAsiaTheme="minorEastAsia" w:hAnsi="Arial" w:cs="Arial"/>
          <w:sz w:val="22"/>
          <w:szCs w:val="22"/>
        </w:rPr>
        <w:t>Udzielając</w:t>
      </w:r>
      <w:r w:rsidR="00A71D60">
        <w:rPr>
          <w:rFonts w:ascii="Arial" w:eastAsiaTheme="minorEastAsia" w:hAnsi="Arial" w:cs="Arial"/>
          <w:sz w:val="22"/>
          <w:szCs w:val="22"/>
        </w:rPr>
        <w:t>ego</w:t>
      </w:r>
      <w:r w:rsidR="00F53DDA">
        <w:rPr>
          <w:rFonts w:ascii="Arial" w:eastAsiaTheme="minorEastAsia" w:hAnsi="Arial" w:cs="Arial"/>
          <w:sz w:val="22"/>
          <w:szCs w:val="22"/>
        </w:rPr>
        <w:t xml:space="preserve"> zamówieni</w:t>
      </w:r>
      <w:r w:rsidR="00A71D60">
        <w:rPr>
          <w:rFonts w:ascii="Arial" w:eastAsiaTheme="minorEastAsia" w:hAnsi="Arial" w:cs="Arial"/>
          <w:sz w:val="22"/>
          <w:szCs w:val="22"/>
        </w:rPr>
        <w:t>e</w:t>
      </w:r>
      <w:r w:rsidR="003F0496" w:rsidRPr="00F04FDF">
        <w:rPr>
          <w:rFonts w:ascii="Arial" w:eastAsiaTheme="minorEastAsia" w:hAnsi="Arial" w:cs="Arial"/>
          <w:sz w:val="22"/>
          <w:szCs w:val="22"/>
        </w:rPr>
        <w:t xml:space="preserve"> przygotować, skonfigurować i zainstalować sprzętową bramkę PACS umożliwiającą przesyłanie badań.</w:t>
      </w:r>
    </w:p>
    <w:p w14:paraId="2105B3D5" w14:textId="3D90D080" w:rsidR="00936E2B" w:rsidRPr="00F04FDF" w:rsidRDefault="00276304" w:rsidP="00F04FDF">
      <w:pPr>
        <w:pStyle w:val="Tekstpodstawowy21"/>
        <w:numPr>
          <w:ilvl w:val="0"/>
          <w:numId w:val="6"/>
        </w:numPr>
        <w:ind w:left="357" w:hanging="357"/>
        <w:rPr>
          <w:rFonts w:ascii="Arial" w:hAnsi="Arial" w:cs="Arial"/>
          <w:color w:val="auto"/>
          <w:sz w:val="22"/>
          <w:szCs w:val="22"/>
        </w:rPr>
      </w:pPr>
      <w:r>
        <w:rPr>
          <w:rFonts w:ascii="Arial" w:eastAsiaTheme="minorEastAsia" w:hAnsi="Arial" w:cs="Arial"/>
          <w:color w:val="auto"/>
          <w:sz w:val="22"/>
          <w:szCs w:val="22"/>
        </w:rPr>
        <w:t>Przyjmujący zamówienie</w:t>
      </w:r>
      <w:r w:rsidR="003F0496" w:rsidRPr="00F04FDF">
        <w:rPr>
          <w:rFonts w:ascii="Arial" w:eastAsiaTheme="minorEastAsia" w:hAnsi="Arial" w:cs="Arial"/>
          <w:color w:val="auto"/>
          <w:sz w:val="22"/>
          <w:szCs w:val="22"/>
        </w:rPr>
        <w:t xml:space="preserve"> zapewni wsparcie informatyczne gwarantującą szybkie rozwiązanie ewentualnych problemów związanych z przesyłaniem danych od i do </w:t>
      </w:r>
      <w:r w:rsidR="00F53DDA">
        <w:rPr>
          <w:rFonts w:ascii="Arial" w:eastAsiaTheme="minorEastAsia" w:hAnsi="Arial" w:cs="Arial"/>
          <w:color w:val="auto"/>
          <w:sz w:val="22"/>
          <w:szCs w:val="22"/>
        </w:rPr>
        <w:t>Udzielając</w:t>
      </w:r>
      <w:r w:rsidR="00A71D60">
        <w:rPr>
          <w:rFonts w:ascii="Arial" w:eastAsiaTheme="minorEastAsia" w:hAnsi="Arial" w:cs="Arial"/>
          <w:color w:val="auto"/>
          <w:sz w:val="22"/>
          <w:szCs w:val="22"/>
        </w:rPr>
        <w:t>ego</w:t>
      </w:r>
      <w:r w:rsidR="00F53DDA">
        <w:rPr>
          <w:rFonts w:ascii="Arial" w:eastAsiaTheme="minorEastAsia" w:hAnsi="Arial" w:cs="Arial"/>
          <w:color w:val="auto"/>
          <w:sz w:val="22"/>
          <w:szCs w:val="22"/>
        </w:rPr>
        <w:t xml:space="preserve"> zamówieni</w:t>
      </w:r>
      <w:r w:rsidR="00A71D60">
        <w:rPr>
          <w:rFonts w:ascii="Arial" w:eastAsiaTheme="minorEastAsia" w:hAnsi="Arial" w:cs="Arial"/>
          <w:color w:val="auto"/>
          <w:sz w:val="22"/>
          <w:szCs w:val="22"/>
        </w:rPr>
        <w:t>e</w:t>
      </w:r>
      <w:r w:rsidR="003F0496" w:rsidRPr="00F04FDF">
        <w:rPr>
          <w:rFonts w:ascii="Arial" w:eastAsiaTheme="minorEastAsia" w:hAnsi="Arial" w:cs="Arial"/>
          <w:color w:val="auto"/>
          <w:sz w:val="22"/>
          <w:szCs w:val="22"/>
        </w:rPr>
        <w:t>.</w:t>
      </w:r>
    </w:p>
    <w:p w14:paraId="72D0C7F2" w14:textId="779B8E98" w:rsidR="00936E2B" w:rsidRPr="00F04FDF" w:rsidRDefault="00276304" w:rsidP="00F04FDF">
      <w:pPr>
        <w:pStyle w:val="Tekstpodstawowy21"/>
        <w:numPr>
          <w:ilvl w:val="0"/>
          <w:numId w:val="6"/>
        </w:numPr>
        <w:ind w:left="357" w:hanging="357"/>
        <w:rPr>
          <w:rFonts w:ascii="Arial" w:hAnsi="Arial" w:cs="Arial"/>
          <w:color w:val="auto"/>
          <w:sz w:val="22"/>
          <w:szCs w:val="22"/>
        </w:rPr>
      </w:pPr>
      <w:r>
        <w:rPr>
          <w:rFonts w:ascii="Arial" w:eastAsiaTheme="minorEastAsia" w:hAnsi="Arial" w:cs="Arial"/>
          <w:color w:val="auto"/>
          <w:sz w:val="22"/>
          <w:szCs w:val="22"/>
        </w:rPr>
        <w:t>Przyjmujący zamówienie</w:t>
      </w:r>
      <w:r w:rsidR="003F0496" w:rsidRPr="00F04FDF">
        <w:rPr>
          <w:rFonts w:ascii="Arial" w:eastAsiaTheme="minorEastAsia" w:hAnsi="Arial" w:cs="Arial"/>
          <w:color w:val="auto"/>
          <w:sz w:val="22"/>
          <w:szCs w:val="22"/>
        </w:rPr>
        <w:t xml:space="preserve"> zobowiązuje się do zapewnienia należytego zabezpieczenia dostępu do transmitowanych danych przed osobami niepowołanymi, w szczególności do zakodowania danych tak by bez stosownego klucza były bezużyteczne i nieczytelne. </w:t>
      </w:r>
    </w:p>
    <w:p w14:paraId="4E937963" w14:textId="31393432" w:rsidR="00936E2B" w:rsidRPr="00A71D60" w:rsidRDefault="00276304" w:rsidP="00F04FDF">
      <w:pPr>
        <w:pStyle w:val="Tekstpodstawowy21"/>
        <w:numPr>
          <w:ilvl w:val="0"/>
          <w:numId w:val="6"/>
        </w:numPr>
        <w:tabs>
          <w:tab w:val="left" w:pos="561"/>
        </w:tabs>
        <w:ind w:left="357" w:hanging="357"/>
        <w:rPr>
          <w:rFonts w:ascii="Arial" w:hAnsi="Arial" w:cs="Arial"/>
          <w:color w:val="auto"/>
          <w:sz w:val="22"/>
          <w:szCs w:val="22"/>
        </w:rPr>
      </w:pPr>
      <w:r>
        <w:rPr>
          <w:rFonts w:ascii="Arial" w:eastAsiaTheme="minorEastAsia" w:hAnsi="Arial" w:cs="Arial"/>
          <w:color w:val="auto"/>
          <w:sz w:val="22"/>
          <w:szCs w:val="22"/>
        </w:rPr>
        <w:t>Przyjmujący zamówienie</w:t>
      </w:r>
      <w:r w:rsidR="003F0496" w:rsidRPr="00F04FDF">
        <w:rPr>
          <w:rFonts w:ascii="Arial" w:eastAsiaTheme="minorEastAsia" w:hAnsi="Arial" w:cs="Arial"/>
          <w:color w:val="auto"/>
          <w:sz w:val="22"/>
          <w:szCs w:val="22"/>
        </w:rPr>
        <w:t xml:space="preserve"> będzie utrzymywał w okresie obowiązywania niniejszej umowy </w:t>
      </w:r>
      <w:r w:rsidR="003F0496" w:rsidRPr="00A71D60">
        <w:rPr>
          <w:rFonts w:ascii="Arial" w:eastAsiaTheme="minorEastAsia" w:hAnsi="Arial" w:cs="Arial"/>
          <w:color w:val="auto"/>
          <w:sz w:val="22"/>
          <w:szCs w:val="22"/>
        </w:rPr>
        <w:t xml:space="preserve">bezpieczne łącze do Systemu zgodne z przepisami prawa, stosownymi normami i wymogami w zakresie bezpieczeństwa </w:t>
      </w:r>
      <w:proofErr w:type="spellStart"/>
      <w:r w:rsidR="003F0496" w:rsidRPr="00A71D60">
        <w:rPr>
          <w:rFonts w:ascii="Arial" w:eastAsiaTheme="minorEastAsia" w:hAnsi="Arial" w:cs="Arial"/>
          <w:color w:val="auto"/>
          <w:sz w:val="22"/>
          <w:szCs w:val="22"/>
        </w:rPr>
        <w:t>przesyłu</w:t>
      </w:r>
      <w:proofErr w:type="spellEnd"/>
      <w:r w:rsidR="003F0496" w:rsidRPr="00A71D60">
        <w:rPr>
          <w:rFonts w:ascii="Arial" w:eastAsiaTheme="minorEastAsia" w:hAnsi="Arial" w:cs="Arial"/>
          <w:color w:val="auto"/>
          <w:sz w:val="22"/>
          <w:szCs w:val="22"/>
        </w:rPr>
        <w:t xml:space="preserve"> informacji oraz wymaganiami technicznymi. </w:t>
      </w:r>
    </w:p>
    <w:p w14:paraId="0AA4A927" w14:textId="68044801" w:rsidR="00936E2B" w:rsidRPr="00F04FDF" w:rsidRDefault="00276304" w:rsidP="00F04FDF">
      <w:pPr>
        <w:pStyle w:val="NormalnyWeb"/>
        <w:numPr>
          <w:ilvl w:val="0"/>
          <w:numId w:val="6"/>
        </w:numPr>
        <w:spacing w:before="0" w:after="0"/>
        <w:ind w:left="357" w:hanging="357"/>
        <w:jc w:val="both"/>
        <w:rPr>
          <w:rFonts w:ascii="Arial" w:hAnsi="Arial" w:cs="Arial"/>
          <w:sz w:val="22"/>
          <w:szCs w:val="22"/>
        </w:rPr>
      </w:pPr>
      <w:r>
        <w:rPr>
          <w:rFonts w:ascii="Arial" w:eastAsiaTheme="minorEastAsia" w:hAnsi="Arial" w:cs="Arial"/>
          <w:sz w:val="22"/>
          <w:szCs w:val="22"/>
        </w:rPr>
        <w:t>Przyjmujący zamówienie</w:t>
      </w:r>
      <w:r w:rsidR="003F0496" w:rsidRPr="00F04FDF">
        <w:rPr>
          <w:rFonts w:ascii="Arial" w:eastAsiaTheme="minorEastAsia" w:hAnsi="Arial" w:cs="Arial"/>
          <w:sz w:val="22"/>
          <w:szCs w:val="22"/>
        </w:rPr>
        <w:t xml:space="preserve"> na żądanie </w:t>
      </w:r>
      <w:r w:rsidR="00F53DDA">
        <w:rPr>
          <w:rFonts w:ascii="Arial" w:eastAsiaTheme="minorEastAsia" w:hAnsi="Arial" w:cs="Arial"/>
          <w:sz w:val="22"/>
          <w:szCs w:val="22"/>
        </w:rPr>
        <w:t>Udzielając</w:t>
      </w:r>
      <w:r w:rsidR="00A71D60">
        <w:rPr>
          <w:rFonts w:ascii="Arial" w:eastAsiaTheme="minorEastAsia" w:hAnsi="Arial" w:cs="Arial"/>
          <w:sz w:val="22"/>
          <w:szCs w:val="22"/>
        </w:rPr>
        <w:t>ego</w:t>
      </w:r>
      <w:r w:rsidR="00F53DDA">
        <w:rPr>
          <w:rFonts w:ascii="Arial" w:eastAsiaTheme="minorEastAsia" w:hAnsi="Arial" w:cs="Arial"/>
          <w:sz w:val="22"/>
          <w:szCs w:val="22"/>
        </w:rPr>
        <w:t xml:space="preserve"> zamówieni</w:t>
      </w:r>
      <w:r w:rsidR="00A71D60">
        <w:rPr>
          <w:rFonts w:ascii="Arial" w:eastAsiaTheme="minorEastAsia" w:hAnsi="Arial" w:cs="Arial"/>
          <w:sz w:val="22"/>
          <w:szCs w:val="22"/>
        </w:rPr>
        <w:t>e</w:t>
      </w:r>
      <w:r w:rsidR="003F0496" w:rsidRPr="00F04FDF">
        <w:rPr>
          <w:rFonts w:ascii="Arial" w:eastAsiaTheme="minorEastAsia" w:hAnsi="Arial" w:cs="Arial"/>
          <w:sz w:val="22"/>
          <w:szCs w:val="22"/>
        </w:rPr>
        <w:t xml:space="preserve"> przekaże mu oryginały wykonanych opisów zleconych badań, opatrzone pieczęcią i podpisem lekarza opisującego Badanie, drogą pocztową w formie przesyłki kurierskiej lub listem poleconym z potwierdzeniem odbioru. Koszty przesyłki oraz wykonania przekazywanej dokumentacji ponosi </w:t>
      </w:r>
      <w:r>
        <w:rPr>
          <w:rFonts w:ascii="Arial" w:eastAsiaTheme="minorEastAsia" w:hAnsi="Arial" w:cs="Arial"/>
          <w:sz w:val="22"/>
          <w:szCs w:val="22"/>
        </w:rPr>
        <w:t>Udzielający zamówienia</w:t>
      </w:r>
      <w:r w:rsidR="003F0496" w:rsidRPr="00F04FDF">
        <w:rPr>
          <w:rFonts w:ascii="Arial" w:eastAsiaTheme="minorEastAsia" w:hAnsi="Arial" w:cs="Arial"/>
          <w:sz w:val="22"/>
          <w:szCs w:val="22"/>
        </w:rPr>
        <w:t xml:space="preserve">. </w:t>
      </w:r>
      <w:r>
        <w:rPr>
          <w:rFonts w:ascii="Arial" w:eastAsiaTheme="minorEastAsia" w:hAnsi="Arial" w:cs="Arial"/>
          <w:sz w:val="22"/>
          <w:szCs w:val="22"/>
        </w:rPr>
        <w:t>Przyjmujący zamówienie</w:t>
      </w:r>
      <w:r w:rsidR="003F0496" w:rsidRPr="00F04FDF">
        <w:rPr>
          <w:rFonts w:ascii="Arial" w:eastAsiaTheme="minorEastAsia" w:hAnsi="Arial" w:cs="Arial"/>
          <w:sz w:val="22"/>
          <w:szCs w:val="22"/>
        </w:rPr>
        <w:t xml:space="preserve"> wystawi fakturę VAT z tytułu poniesionych kosztów, o których mowa w zdaniu poprzednim, przy czym Strony uzgadniają, że cena za jedną stronę wykonanego dokumentu wynosić będzie 0,50 złotych brutto.</w:t>
      </w:r>
    </w:p>
    <w:p w14:paraId="69F9FD01" w14:textId="77777777" w:rsidR="00936E2B" w:rsidRPr="00F04FDF" w:rsidRDefault="00936E2B" w:rsidP="00F04FDF">
      <w:pPr>
        <w:pStyle w:val="Tekstpodstawowy21"/>
        <w:ind w:left="357" w:hanging="357"/>
        <w:rPr>
          <w:rFonts w:ascii="Arial" w:eastAsiaTheme="minorEastAsia" w:hAnsi="Arial" w:cs="Arial"/>
          <w:sz w:val="22"/>
          <w:szCs w:val="22"/>
        </w:rPr>
      </w:pPr>
    </w:p>
    <w:p w14:paraId="69398F62" w14:textId="39715806" w:rsidR="00936E2B" w:rsidRPr="00F04FDF" w:rsidRDefault="003F0496" w:rsidP="00F04FDF">
      <w:pPr>
        <w:pStyle w:val="Tekstpodstawowy21"/>
        <w:ind w:left="357" w:hanging="357"/>
        <w:jc w:val="center"/>
        <w:rPr>
          <w:rFonts w:ascii="Arial" w:eastAsiaTheme="minorEastAsia" w:hAnsi="Arial" w:cs="Arial"/>
          <w:b/>
          <w:bCs/>
          <w:color w:val="auto"/>
          <w:sz w:val="22"/>
          <w:szCs w:val="22"/>
        </w:rPr>
      </w:pPr>
      <w:r w:rsidRPr="00F04FDF">
        <w:rPr>
          <w:rFonts w:ascii="Arial" w:eastAsiaTheme="minorEastAsia" w:hAnsi="Arial" w:cs="Arial"/>
          <w:b/>
          <w:bCs/>
          <w:sz w:val="22"/>
          <w:szCs w:val="22"/>
        </w:rPr>
        <w:t xml:space="preserve">§ 4 Oświadczenia </w:t>
      </w:r>
      <w:r w:rsidR="00F53DDA">
        <w:rPr>
          <w:rFonts w:ascii="Arial" w:eastAsiaTheme="minorEastAsia" w:hAnsi="Arial" w:cs="Arial"/>
          <w:b/>
          <w:bCs/>
          <w:color w:val="auto"/>
          <w:sz w:val="22"/>
          <w:szCs w:val="22"/>
        </w:rPr>
        <w:t>Przyjmując</w:t>
      </w:r>
      <w:r w:rsidR="00D84658">
        <w:rPr>
          <w:rFonts w:ascii="Arial" w:eastAsiaTheme="minorEastAsia" w:hAnsi="Arial" w:cs="Arial"/>
          <w:b/>
          <w:bCs/>
          <w:color w:val="auto"/>
          <w:sz w:val="22"/>
          <w:szCs w:val="22"/>
        </w:rPr>
        <w:t>ego</w:t>
      </w:r>
      <w:r w:rsidR="00F53DDA">
        <w:rPr>
          <w:rFonts w:ascii="Arial" w:eastAsiaTheme="minorEastAsia" w:hAnsi="Arial" w:cs="Arial"/>
          <w:b/>
          <w:bCs/>
          <w:color w:val="auto"/>
          <w:sz w:val="22"/>
          <w:szCs w:val="22"/>
        </w:rPr>
        <w:t xml:space="preserve"> zamówienie</w:t>
      </w:r>
    </w:p>
    <w:p w14:paraId="603E8847" w14:textId="54CF06C9" w:rsidR="00936E2B" w:rsidRPr="00F04FDF" w:rsidRDefault="003F0496" w:rsidP="00F04FDF">
      <w:pPr>
        <w:ind w:left="357" w:hanging="357"/>
        <w:jc w:val="both"/>
        <w:rPr>
          <w:rFonts w:ascii="Arial" w:eastAsiaTheme="minorEastAsia" w:hAnsi="Arial" w:cs="Arial"/>
          <w:sz w:val="22"/>
          <w:szCs w:val="22"/>
        </w:rPr>
      </w:pPr>
      <w:r w:rsidRPr="00F04FDF">
        <w:rPr>
          <w:rFonts w:ascii="Arial" w:eastAsiaTheme="minorEastAsia" w:hAnsi="Arial" w:cs="Arial"/>
          <w:sz w:val="22"/>
          <w:szCs w:val="22"/>
        </w:rPr>
        <w:t>1.</w:t>
      </w:r>
      <w:r w:rsidRPr="00F04FDF">
        <w:rPr>
          <w:rFonts w:ascii="Arial" w:hAnsi="Arial" w:cs="Arial"/>
          <w:sz w:val="22"/>
          <w:szCs w:val="22"/>
        </w:rPr>
        <w:tab/>
      </w:r>
      <w:r w:rsidR="00276304">
        <w:rPr>
          <w:rFonts w:ascii="Arial" w:eastAsiaTheme="minorEastAsia" w:hAnsi="Arial" w:cs="Arial"/>
          <w:sz w:val="22"/>
          <w:szCs w:val="22"/>
        </w:rPr>
        <w:t>Przyjmujący zamówienie</w:t>
      </w:r>
      <w:r w:rsidRPr="00F04FDF">
        <w:rPr>
          <w:rFonts w:ascii="Arial" w:eastAsiaTheme="minorEastAsia" w:hAnsi="Arial" w:cs="Arial"/>
          <w:sz w:val="22"/>
          <w:szCs w:val="22"/>
        </w:rPr>
        <w:t xml:space="preserve"> oświadcza, iż:</w:t>
      </w:r>
    </w:p>
    <w:p w14:paraId="59FEF84A" w14:textId="77777777" w:rsidR="00936E2B" w:rsidRPr="00F04FDF" w:rsidRDefault="003F0496" w:rsidP="00F04FDF">
      <w:pPr>
        <w:numPr>
          <w:ilvl w:val="1"/>
          <w:numId w:val="2"/>
        </w:numPr>
        <w:ind w:left="709" w:hanging="357"/>
        <w:jc w:val="both"/>
        <w:rPr>
          <w:rFonts w:ascii="Arial" w:hAnsi="Arial" w:cs="Arial"/>
          <w:sz w:val="22"/>
          <w:szCs w:val="22"/>
        </w:rPr>
      </w:pPr>
      <w:r w:rsidRPr="00F04FDF">
        <w:rPr>
          <w:rFonts w:ascii="Arial" w:eastAsiaTheme="minorEastAsia" w:hAnsi="Arial" w:cs="Arial"/>
          <w:sz w:val="22"/>
          <w:szCs w:val="22"/>
        </w:rPr>
        <w:t>opisy badań będą wykonywane przez osoby legitymujące się wymaganymi kwalifikacjami,</w:t>
      </w:r>
    </w:p>
    <w:p w14:paraId="25880953" w14:textId="77777777" w:rsidR="00936E2B" w:rsidRPr="00F04FDF" w:rsidRDefault="003F0496" w:rsidP="00F04FDF">
      <w:pPr>
        <w:numPr>
          <w:ilvl w:val="1"/>
          <w:numId w:val="2"/>
        </w:numPr>
        <w:ind w:left="709" w:hanging="357"/>
        <w:jc w:val="both"/>
        <w:rPr>
          <w:rFonts w:ascii="Arial" w:hAnsi="Arial" w:cs="Arial"/>
          <w:sz w:val="22"/>
          <w:szCs w:val="22"/>
        </w:rPr>
      </w:pPr>
      <w:r w:rsidRPr="00F04FDF">
        <w:rPr>
          <w:rFonts w:ascii="Arial" w:eastAsiaTheme="minorEastAsia" w:hAnsi="Arial" w:cs="Arial"/>
          <w:sz w:val="22"/>
          <w:szCs w:val="22"/>
        </w:rPr>
        <w:t xml:space="preserve">posiada wiedzę, doświadczenie, uprawnienia, niezbędne do należytego wykonywania Umowy; </w:t>
      </w:r>
    </w:p>
    <w:p w14:paraId="6EDA71D7" w14:textId="77777777" w:rsidR="00936E2B" w:rsidRPr="00F04FDF" w:rsidRDefault="003F0496" w:rsidP="00F04FDF">
      <w:pPr>
        <w:numPr>
          <w:ilvl w:val="1"/>
          <w:numId w:val="2"/>
        </w:numPr>
        <w:ind w:left="709" w:hanging="357"/>
        <w:jc w:val="both"/>
        <w:rPr>
          <w:rFonts w:ascii="Arial" w:hAnsi="Arial" w:cs="Arial"/>
          <w:sz w:val="22"/>
          <w:szCs w:val="22"/>
        </w:rPr>
      </w:pPr>
      <w:r w:rsidRPr="00F04FDF">
        <w:rPr>
          <w:rFonts w:ascii="Arial" w:eastAsiaTheme="minorEastAsia" w:hAnsi="Arial" w:cs="Arial"/>
          <w:sz w:val="22"/>
          <w:szCs w:val="22"/>
        </w:rPr>
        <w:t xml:space="preserve">będzie wykonywał Usługi z należytą starannością, zgodnie z obowiązującymi </w:t>
      </w:r>
      <w:r w:rsidRPr="00F04FDF">
        <w:rPr>
          <w:rFonts w:ascii="Arial" w:hAnsi="Arial" w:cs="Arial"/>
          <w:sz w:val="22"/>
          <w:szCs w:val="22"/>
        </w:rPr>
        <w:br/>
      </w:r>
      <w:r w:rsidRPr="00F04FDF">
        <w:rPr>
          <w:rFonts w:ascii="Arial" w:eastAsiaTheme="minorEastAsia" w:hAnsi="Arial" w:cs="Arial"/>
          <w:sz w:val="22"/>
          <w:szCs w:val="22"/>
        </w:rPr>
        <w:t xml:space="preserve">w przedmiotowej dziedzinie przepisami prawa oraz aktualnymi zasadami wiedzy medycznej; </w:t>
      </w:r>
    </w:p>
    <w:p w14:paraId="4D4E4A41" w14:textId="77777777" w:rsidR="00936E2B" w:rsidRPr="00F04FDF" w:rsidRDefault="003F0496" w:rsidP="00F04FDF">
      <w:pPr>
        <w:numPr>
          <w:ilvl w:val="1"/>
          <w:numId w:val="2"/>
        </w:numPr>
        <w:ind w:left="709" w:hanging="357"/>
        <w:jc w:val="both"/>
        <w:rPr>
          <w:rFonts w:ascii="Arial" w:hAnsi="Arial" w:cs="Arial"/>
          <w:sz w:val="22"/>
          <w:szCs w:val="22"/>
        </w:rPr>
      </w:pPr>
      <w:r w:rsidRPr="00F04FDF">
        <w:rPr>
          <w:rFonts w:ascii="Arial" w:eastAsiaTheme="minorEastAsia" w:hAnsi="Arial" w:cs="Arial"/>
          <w:sz w:val="22"/>
          <w:szCs w:val="22"/>
        </w:rPr>
        <w:t>jest uprawniony do występowania w obrocie prawnym, zgodnie z wymogami ustawowymi.</w:t>
      </w:r>
    </w:p>
    <w:p w14:paraId="4F8370E9" w14:textId="24FABFDF" w:rsidR="00477602" w:rsidRPr="00F04FDF" w:rsidRDefault="00276304" w:rsidP="00D84658">
      <w:pPr>
        <w:pStyle w:val="Tekstpodstawowy"/>
        <w:numPr>
          <w:ilvl w:val="0"/>
          <w:numId w:val="2"/>
        </w:numPr>
        <w:tabs>
          <w:tab w:val="clear" w:pos="794"/>
          <w:tab w:val="num" w:pos="284"/>
        </w:tabs>
        <w:spacing w:after="0"/>
        <w:ind w:left="284" w:hanging="284"/>
        <w:jc w:val="both"/>
        <w:rPr>
          <w:rFonts w:ascii="Arial" w:hAnsi="Arial" w:cs="Arial"/>
          <w:color w:val="000000" w:themeColor="text1"/>
          <w:sz w:val="22"/>
          <w:szCs w:val="22"/>
        </w:rPr>
      </w:pPr>
      <w:bookmarkStart w:id="0" w:name="_Hlk79667226"/>
      <w:r>
        <w:rPr>
          <w:rFonts w:ascii="Arial" w:eastAsiaTheme="minorEastAsia" w:hAnsi="Arial" w:cs="Arial"/>
          <w:color w:val="auto"/>
          <w:sz w:val="22"/>
          <w:szCs w:val="22"/>
        </w:rPr>
        <w:t>Przyjmujący zamówienie</w:t>
      </w:r>
      <w:r w:rsidR="003F0496" w:rsidRPr="00F04FDF">
        <w:rPr>
          <w:rFonts w:ascii="Arial" w:eastAsiaTheme="minorEastAsia" w:hAnsi="Arial" w:cs="Arial"/>
          <w:color w:val="auto"/>
          <w:sz w:val="22"/>
          <w:szCs w:val="22"/>
        </w:rPr>
        <w:t xml:space="preserve"> jest zobowiązany do </w:t>
      </w:r>
      <w:r w:rsidR="00EF5BAD">
        <w:rPr>
          <w:rFonts w:ascii="Arial" w:eastAsiaTheme="minorEastAsia" w:hAnsi="Arial" w:cs="Arial"/>
          <w:color w:val="auto"/>
          <w:sz w:val="22"/>
          <w:szCs w:val="22"/>
        </w:rPr>
        <w:t>posiadania</w:t>
      </w:r>
      <w:r w:rsidR="003F0496" w:rsidRPr="00F04FDF">
        <w:rPr>
          <w:rFonts w:ascii="Arial" w:eastAsiaTheme="minorEastAsia" w:hAnsi="Arial" w:cs="Arial"/>
          <w:color w:val="auto"/>
          <w:sz w:val="22"/>
          <w:szCs w:val="22"/>
        </w:rPr>
        <w:t xml:space="preserve"> umowy ubezpieczenia od odpowiedzialności cywilnej za szkody wyrządzone w związku z udzielaniem świadczeń </w:t>
      </w:r>
      <w:r w:rsidR="003F0496" w:rsidRPr="00F04FDF">
        <w:rPr>
          <w:rFonts w:ascii="Arial" w:eastAsiaTheme="minorEastAsia" w:hAnsi="Arial" w:cs="Arial"/>
          <w:color w:val="000000" w:themeColor="text1"/>
          <w:sz w:val="22"/>
          <w:szCs w:val="22"/>
        </w:rPr>
        <w:t>zdrowotnych</w:t>
      </w:r>
      <w:r w:rsidR="009006B3" w:rsidRPr="00F04FDF">
        <w:rPr>
          <w:rFonts w:ascii="Arial" w:hAnsi="Arial" w:cs="Arial"/>
          <w:color w:val="000000" w:themeColor="text1"/>
        </w:rPr>
        <w:t xml:space="preserve"> </w:t>
      </w:r>
      <w:r w:rsidR="009006B3" w:rsidRPr="00F04FDF">
        <w:rPr>
          <w:rFonts w:ascii="Arial" w:eastAsiaTheme="minorEastAsia" w:hAnsi="Arial" w:cs="Arial"/>
          <w:color w:val="000000" w:themeColor="text1"/>
          <w:sz w:val="22"/>
          <w:szCs w:val="22"/>
        </w:rPr>
        <w:t>na kwotę nie mniejszą niż 500</w:t>
      </w:r>
      <w:r w:rsidR="00D84658">
        <w:rPr>
          <w:rFonts w:ascii="Arial" w:eastAsiaTheme="minorEastAsia" w:hAnsi="Arial" w:cs="Arial"/>
          <w:color w:val="000000" w:themeColor="text1"/>
          <w:sz w:val="22"/>
          <w:szCs w:val="22"/>
        </w:rPr>
        <w:t xml:space="preserve"> 000,00 </w:t>
      </w:r>
      <w:bookmarkEnd w:id="0"/>
      <w:r w:rsidR="009006B3" w:rsidRPr="00F04FDF">
        <w:rPr>
          <w:rFonts w:ascii="Arial" w:eastAsiaTheme="minorEastAsia" w:hAnsi="Arial" w:cs="Arial"/>
          <w:color w:val="000000" w:themeColor="text1"/>
          <w:sz w:val="22"/>
          <w:szCs w:val="22"/>
        </w:rPr>
        <w:t>zł</w:t>
      </w:r>
      <w:r w:rsidR="00D84658">
        <w:rPr>
          <w:rFonts w:ascii="Arial" w:eastAsiaTheme="minorEastAsia" w:hAnsi="Arial" w:cs="Arial"/>
          <w:color w:val="000000" w:themeColor="text1"/>
          <w:sz w:val="22"/>
          <w:szCs w:val="22"/>
        </w:rPr>
        <w:t xml:space="preserve"> (pięćset tysięcy zł 00/100)</w:t>
      </w:r>
      <w:r w:rsidR="000E03F0" w:rsidRPr="00F04FDF">
        <w:rPr>
          <w:rFonts w:ascii="Arial" w:eastAsiaTheme="minorEastAsia" w:hAnsi="Arial" w:cs="Arial"/>
          <w:color w:val="auto"/>
          <w:sz w:val="22"/>
          <w:szCs w:val="22"/>
        </w:rPr>
        <w:t xml:space="preserve"> </w:t>
      </w:r>
      <w:r w:rsidR="003F0496" w:rsidRPr="00F04FDF">
        <w:rPr>
          <w:rFonts w:ascii="Arial" w:eastAsiaTheme="minorEastAsia" w:hAnsi="Arial" w:cs="Arial"/>
          <w:color w:val="auto"/>
          <w:sz w:val="22"/>
          <w:szCs w:val="22"/>
        </w:rPr>
        <w:t>zgodnej z prawem obowiązującym</w:t>
      </w:r>
      <w:r w:rsidR="00EF5BAD">
        <w:rPr>
          <w:rFonts w:ascii="Arial" w:eastAsiaTheme="minorEastAsia" w:hAnsi="Arial" w:cs="Arial"/>
          <w:color w:val="auto"/>
          <w:sz w:val="22"/>
          <w:szCs w:val="22"/>
        </w:rPr>
        <w:t xml:space="preserve">. </w:t>
      </w:r>
      <w:r>
        <w:rPr>
          <w:rFonts w:ascii="Arial" w:eastAsiaTheme="minorEastAsia" w:hAnsi="Arial" w:cs="Arial"/>
          <w:color w:val="000000" w:themeColor="text1"/>
          <w:sz w:val="22"/>
          <w:szCs w:val="22"/>
        </w:rPr>
        <w:t>Przyjmujący zamówienie</w:t>
      </w:r>
      <w:r w:rsidR="00ED7449" w:rsidRPr="00F04FDF">
        <w:rPr>
          <w:rFonts w:ascii="Arial" w:eastAsiaTheme="minorEastAsia" w:hAnsi="Arial" w:cs="Arial"/>
          <w:color w:val="000000" w:themeColor="text1"/>
          <w:sz w:val="22"/>
          <w:szCs w:val="22"/>
        </w:rPr>
        <w:t xml:space="preserve"> zobowiązany jest do kontynuacji ubezpieczenia przez całych okres obowiązywania umowy, a każdorazowo po przedłużeniu umowy dostarczy </w:t>
      </w:r>
      <w:r w:rsidR="00F53DDA">
        <w:rPr>
          <w:rFonts w:ascii="Arial" w:eastAsiaTheme="minorEastAsia" w:hAnsi="Arial" w:cs="Arial"/>
          <w:color w:val="000000" w:themeColor="text1"/>
          <w:sz w:val="22"/>
          <w:szCs w:val="22"/>
        </w:rPr>
        <w:t>Udzielając</w:t>
      </w:r>
      <w:r w:rsidR="00A33BB0">
        <w:rPr>
          <w:rFonts w:ascii="Arial" w:eastAsiaTheme="minorEastAsia" w:hAnsi="Arial" w:cs="Arial"/>
          <w:color w:val="000000" w:themeColor="text1"/>
          <w:sz w:val="22"/>
          <w:szCs w:val="22"/>
        </w:rPr>
        <w:t>emu</w:t>
      </w:r>
      <w:r w:rsidR="00F53DDA">
        <w:rPr>
          <w:rFonts w:ascii="Arial" w:eastAsiaTheme="minorEastAsia" w:hAnsi="Arial" w:cs="Arial"/>
          <w:color w:val="000000" w:themeColor="text1"/>
          <w:sz w:val="22"/>
          <w:szCs w:val="22"/>
        </w:rPr>
        <w:t xml:space="preserve"> zamówieni</w:t>
      </w:r>
      <w:r w:rsidR="00A33BB0">
        <w:rPr>
          <w:rFonts w:ascii="Arial" w:eastAsiaTheme="minorEastAsia" w:hAnsi="Arial" w:cs="Arial"/>
          <w:color w:val="000000" w:themeColor="text1"/>
          <w:sz w:val="22"/>
          <w:szCs w:val="22"/>
        </w:rPr>
        <w:t>e</w:t>
      </w:r>
      <w:r w:rsidR="00ED7449" w:rsidRPr="00F04FDF">
        <w:rPr>
          <w:rFonts w:ascii="Arial" w:eastAsiaTheme="minorEastAsia" w:hAnsi="Arial" w:cs="Arial"/>
          <w:color w:val="000000" w:themeColor="text1"/>
          <w:sz w:val="22"/>
          <w:szCs w:val="22"/>
        </w:rPr>
        <w:t xml:space="preserve"> odpowiedni dokument potwierdzający </w:t>
      </w:r>
      <w:r w:rsidR="00ED7449" w:rsidRPr="00F04FDF">
        <w:rPr>
          <w:rFonts w:ascii="Arial" w:eastAsiaTheme="minorEastAsia" w:hAnsi="Arial" w:cs="Arial"/>
          <w:color w:val="000000" w:themeColor="text1"/>
          <w:sz w:val="22"/>
          <w:szCs w:val="22"/>
        </w:rPr>
        <w:lastRenderedPageBreak/>
        <w:t xml:space="preserve">aktualność ubezpieczenia. </w:t>
      </w:r>
    </w:p>
    <w:p w14:paraId="1AEA656B" w14:textId="77777777" w:rsidR="00936E2B" w:rsidRPr="00F04FDF" w:rsidRDefault="00936E2B" w:rsidP="00F04FDF">
      <w:pPr>
        <w:pStyle w:val="Tekstpodstawowy"/>
        <w:spacing w:after="0"/>
        <w:jc w:val="both"/>
        <w:rPr>
          <w:rFonts w:ascii="Arial" w:hAnsi="Arial" w:cs="Arial"/>
          <w:color w:val="auto"/>
          <w:sz w:val="22"/>
          <w:szCs w:val="22"/>
        </w:rPr>
      </w:pPr>
    </w:p>
    <w:p w14:paraId="456845D6" w14:textId="4648921D" w:rsidR="00936E2B" w:rsidRPr="00F04FDF" w:rsidRDefault="003F0496" w:rsidP="00F04FDF">
      <w:pPr>
        <w:pStyle w:val="Tekstpodstawowy21"/>
        <w:ind w:left="357" w:hanging="357"/>
        <w:jc w:val="center"/>
        <w:rPr>
          <w:rFonts w:ascii="Arial" w:eastAsiaTheme="minorEastAsia" w:hAnsi="Arial" w:cs="Arial"/>
          <w:b/>
          <w:bCs/>
          <w:sz w:val="22"/>
          <w:szCs w:val="22"/>
        </w:rPr>
      </w:pPr>
      <w:r w:rsidRPr="00F04FDF">
        <w:rPr>
          <w:rFonts w:ascii="Arial" w:eastAsiaTheme="minorEastAsia" w:hAnsi="Arial" w:cs="Arial"/>
          <w:b/>
          <w:bCs/>
          <w:sz w:val="22"/>
          <w:szCs w:val="22"/>
        </w:rPr>
        <w:t>§ 5 Licencje</w:t>
      </w:r>
    </w:p>
    <w:p w14:paraId="4C4C0636" w14:textId="100BB984" w:rsidR="00936E2B" w:rsidRPr="00F04FDF" w:rsidRDefault="00276304" w:rsidP="00F04FDF">
      <w:pPr>
        <w:pStyle w:val="Akapitzlist"/>
        <w:numPr>
          <w:ilvl w:val="0"/>
          <w:numId w:val="20"/>
        </w:numPr>
        <w:spacing w:after="0" w:line="240" w:lineRule="auto"/>
        <w:ind w:left="357" w:hanging="357"/>
        <w:jc w:val="both"/>
        <w:rPr>
          <w:rFonts w:ascii="Arial" w:hAnsi="Arial" w:cs="Arial"/>
          <w:bCs/>
        </w:rPr>
      </w:pPr>
      <w:r>
        <w:rPr>
          <w:rFonts w:ascii="Arial" w:hAnsi="Arial" w:cs="Arial"/>
        </w:rPr>
        <w:t>Przyjmujący zamówienie</w:t>
      </w:r>
      <w:r w:rsidR="003F0496" w:rsidRPr="00F04FDF">
        <w:rPr>
          <w:rFonts w:ascii="Arial" w:hAnsi="Arial" w:cs="Arial"/>
        </w:rPr>
        <w:t xml:space="preserve"> udziela </w:t>
      </w:r>
      <w:r w:rsidR="00F53DDA">
        <w:rPr>
          <w:rFonts w:ascii="Arial" w:hAnsi="Arial" w:cs="Arial"/>
        </w:rPr>
        <w:t>Udzielając</w:t>
      </w:r>
      <w:r w:rsidR="00A33BB0">
        <w:rPr>
          <w:rFonts w:ascii="Arial" w:hAnsi="Arial" w:cs="Arial"/>
        </w:rPr>
        <w:t>emu</w:t>
      </w:r>
      <w:r w:rsidR="00F53DDA">
        <w:rPr>
          <w:rFonts w:ascii="Arial" w:hAnsi="Arial" w:cs="Arial"/>
        </w:rPr>
        <w:t xml:space="preserve"> zamówieni</w:t>
      </w:r>
      <w:r w:rsidR="00A33BB0">
        <w:rPr>
          <w:rFonts w:ascii="Arial" w:hAnsi="Arial" w:cs="Arial"/>
        </w:rPr>
        <w:t>e</w:t>
      </w:r>
      <w:r w:rsidR="003F0496" w:rsidRPr="00F04FDF">
        <w:rPr>
          <w:rFonts w:ascii="Arial" w:hAnsi="Arial" w:cs="Arial"/>
        </w:rPr>
        <w:t xml:space="preserve"> nieodpłatnej, niewyłącznej, ograniczonej czasowo i terytorialnie Licencji na korzystanie z Systemu, bez prawa do udzielania dalszych licencji innym podmiotom. Licencja jest ograniczona czasowo - trwa od dnia Wdrożenia do dnia zakończenia Umowy, oraz terytorialnie - umożliwia korzystanie z Systemu w miejscu Wdrożenia, w którym </w:t>
      </w:r>
      <w:r>
        <w:rPr>
          <w:rFonts w:ascii="Arial" w:hAnsi="Arial" w:cs="Arial"/>
        </w:rPr>
        <w:t>Udzielający zamówienia</w:t>
      </w:r>
      <w:r w:rsidR="003F0496" w:rsidRPr="00F04FDF">
        <w:rPr>
          <w:rFonts w:ascii="Arial" w:hAnsi="Arial" w:cs="Arial"/>
        </w:rPr>
        <w:t xml:space="preserve"> będzie wykonywał usługi radiologiczne w związku ze jego działalnością gospodarczą. Licencja upoważnia </w:t>
      </w:r>
      <w:r w:rsidR="00F53DDA">
        <w:rPr>
          <w:rFonts w:ascii="Arial" w:hAnsi="Arial" w:cs="Arial"/>
        </w:rPr>
        <w:t>Udzielając</w:t>
      </w:r>
      <w:r w:rsidR="00A33BB0">
        <w:rPr>
          <w:rFonts w:ascii="Arial" w:hAnsi="Arial" w:cs="Arial"/>
        </w:rPr>
        <w:t>ego</w:t>
      </w:r>
      <w:r w:rsidR="00F53DDA">
        <w:rPr>
          <w:rFonts w:ascii="Arial" w:hAnsi="Arial" w:cs="Arial"/>
        </w:rPr>
        <w:t xml:space="preserve"> zamówieni</w:t>
      </w:r>
      <w:r w:rsidR="00A33BB0">
        <w:rPr>
          <w:rFonts w:ascii="Arial" w:hAnsi="Arial" w:cs="Arial"/>
        </w:rPr>
        <w:t>e</w:t>
      </w:r>
      <w:r w:rsidR="003F0496" w:rsidRPr="00F04FDF">
        <w:rPr>
          <w:rFonts w:ascii="Arial" w:hAnsi="Arial" w:cs="Arial"/>
        </w:rPr>
        <w:t xml:space="preserve"> do korzystania z Systemu wyłącznie w ramach jego organizacji oraz dla celów związanych z Umową.</w:t>
      </w:r>
    </w:p>
    <w:p w14:paraId="1B971126" w14:textId="4B99A8E0" w:rsidR="00936E2B" w:rsidRPr="00F04FDF" w:rsidRDefault="00276304" w:rsidP="00F04FDF">
      <w:pPr>
        <w:pStyle w:val="Akapitzlist"/>
        <w:numPr>
          <w:ilvl w:val="0"/>
          <w:numId w:val="20"/>
        </w:numPr>
        <w:spacing w:after="0" w:line="240" w:lineRule="auto"/>
        <w:ind w:left="357" w:hanging="357"/>
        <w:jc w:val="both"/>
        <w:rPr>
          <w:rFonts w:ascii="Arial" w:hAnsi="Arial" w:cs="Arial"/>
          <w:bCs/>
        </w:rPr>
      </w:pPr>
      <w:r>
        <w:rPr>
          <w:rFonts w:ascii="Arial" w:hAnsi="Arial" w:cs="Arial"/>
        </w:rPr>
        <w:t>Udzielający zamówienia</w:t>
      </w:r>
      <w:r w:rsidR="003F0496" w:rsidRPr="00F04FDF">
        <w:rPr>
          <w:rFonts w:ascii="Arial" w:hAnsi="Arial" w:cs="Arial"/>
        </w:rPr>
        <w:t xml:space="preserve"> zobowiązuje się nie udostępniać, odsprzedawać ani nie wypożyczać Systemu w całości lub części innym podmiotom, a także nie kopiować ani nie rozpowszechniać Systemu w jakiejkolwiek innej formie. </w:t>
      </w:r>
    </w:p>
    <w:p w14:paraId="0D7995E1" w14:textId="05E51B1C" w:rsidR="00936E2B" w:rsidRPr="00F04FDF" w:rsidRDefault="00276304" w:rsidP="00F04FDF">
      <w:pPr>
        <w:pStyle w:val="Akapitzlist"/>
        <w:numPr>
          <w:ilvl w:val="0"/>
          <w:numId w:val="20"/>
        </w:numPr>
        <w:spacing w:after="0" w:line="240" w:lineRule="auto"/>
        <w:ind w:left="357" w:hanging="357"/>
        <w:jc w:val="both"/>
        <w:rPr>
          <w:rFonts w:ascii="Arial" w:hAnsi="Arial" w:cs="Arial"/>
          <w:bCs/>
        </w:rPr>
      </w:pPr>
      <w:r>
        <w:rPr>
          <w:rFonts w:ascii="Arial" w:hAnsi="Arial" w:cs="Arial"/>
        </w:rPr>
        <w:t>Udzielający zamówienia</w:t>
      </w:r>
      <w:r w:rsidR="003F0496" w:rsidRPr="00F04FDF">
        <w:rPr>
          <w:rFonts w:ascii="Arial" w:hAnsi="Arial" w:cs="Arial"/>
        </w:rPr>
        <w:t xml:space="preserve"> zobowiązuje się nie wykorzystywać Systemu - w całości lub w części - do celów bezprawnych lub w sposób sprzeczny z prawem, w szczególności zobowiązuje się, że nie będzie:</w:t>
      </w:r>
    </w:p>
    <w:p w14:paraId="0C779FA0" w14:textId="77777777" w:rsidR="00936E2B" w:rsidRPr="00F04FDF" w:rsidRDefault="003F0496" w:rsidP="00F04FDF">
      <w:pPr>
        <w:pStyle w:val="Akapitzlist"/>
        <w:numPr>
          <w:ilvl w:val="1"/>
          <w:numId w:val="21"/>
        </w:numPr>
        <w:spacing w:after="0" w:line="240" w:lineRule="auto"/>
        <w:ind w:left="709" w:hanging="357"/>
        <w:jc w:val="both"/>
        <w:rPr>
          <w:rFonts w:ascii="Arial" w:hAnsi="Arial" w:cs="Arial"/>
          <w:bCs/>
        </w:rPr>
      </w:pPr>
      <w:r w:rsidRPr="00F04FDF">
        <w:rPr>
          <w:rFonts w:ascii="Arial" w:hAnsi="Arial" w:cs="Arial"/>
        </w:rPr>
        <w:t>uszkadzał lub zakłócał funkcjonowania Systemu;</w:t>
      </w:r>
    </w:p>
    <w:p w14:paraId="64336A28" w14:textId="77777777" w:rsidR="00936E2B" w:rsidRPr="00F04FDF" w:rsidRDefault="003F0496" w:rsidP="00F04FDF">
      <w:pPr>
        <w:pStyle w:val="Akapitzlist"/>
        <w:numPr>
          <w:ilvl w:val="1"/>
          <w:numId w:val="21"/>
        </w:numPr>
        <w:spacing w:after="0" w:line="240" w:lineRule="auto"/>
        <w:ind w:left="709" w:hanging="357"/>
        <w:jc w:val="both"/>
        <w:rPr>
          <w:rFonts w:ascii="Arial" w:hAnsi="Arial" w:cs="Arial"/>
        </w:rPr>
      </w:pPr>
      <w:r w:rsidRPr="00F04FDF">
        <w:rPr>
          <w:rFonts w:ascii="Arial" w:hAnsi="Arial" w:cs="Arial"/>
        </w:rPr>
        <w:t xml:space="preserve">dokonywał zmian i innych ingerencji w System; </w:t>
      </w:r>
    </w:p>
    <w:p w14:paraId="237C60BE" w14:textId="77777777" w:rsidR="00936E2B" w:rsidRPr="00F04FDF" w:rsidRDefault="003F0496" w:rsidP="00F04FDF">
      <w:pPr>
        <w:pStyle w:val="Akapitzlist"/>
        <w:numPr>
          <w:ilvl w:val="1"/>
          <w:numId w:val="21"/>
        </w:numPr>
        <w:spacing w:after="0" w:line="240" w:lineRule="auto"/>
        <w:ind w:left="709" w:hanging="357"/>
        <w:jc w:val="both"/>
        <w:rPr>
          <w:rFonts w:ascii="Arial" w:hAnsi="Arial" w:cs="Arial"/>
        </w:rPr>
      </w:pPr>
      <w:r w:rsidRPr="00F04FDF">
        <w:rPr>
          <w:rFonts w:ascii="Arial" w:hAnsi="Arial" w:cs="Arial"/>
        </w:rPr>
        <w:t>tworzył opracowań Systemu;</w:t>
      </w:r>
    </w:p>
    <w:p w14:paraId="75981530" w14:textId="7123EB6A" w:rsidR="00936E2B" w:rsidRPr="00F04FDF" w:rsidRDefault="003F0496" w:rsidP="00F04FDF">
      <w:pPr>
        <w:pStyle w:val="Akapitzlist"/>
        <w:numPr>
          <w:ilvl w:val="1"/>
          <w:numId w:val="21"/>
        </w:numPr>
        <w:spacing w:after="0" w:line="240" w:lineRule="auto"/>
        <w:ind w:left="709" w:hanging="357"/>
        <w:jc w:val="both"/>
        <w:rPr>
          <w:rFonts w:ascii="Arial" w:hAnsi="Arial" w:cs="Arial"/>
        </w:rPr>
      </w:pPr>
      <w:proofErr w:type="spellStart"/>
      <w:r w:rsidRPr="00F04FDF">
        <w:rPr>
          <w:rFonts w:ascii="Arial" w:hAnsi="Arial" w:cs="Arial"/>
        </w:rPr>
        <w:t>dekompilował</w:t>
      </w:r>
      <w:proofErr w:type="spellEnd"/>
      <w:r w:rsidRPr="00F04FDF">
        <w:rPr>
          <w:rFonts w:ascii="Arial" w:hAnsi="Arial" w:cs="Arial"/>
        </w:rPr>
        <w:t xml:space="preserve"> i zwielokrotniał System lub tłumaczył jego formy, chyba, że byłoby </w:t>
      </w:r>
      <w:r w:rsidR="00A33BB0">
        <w:rPr>
          <w:rFonts w:ascii="Arial" w:hAnsi="Arial" w:cs="Arial"/>
        </w:rPr>
        <w:t>t</w:t>
      </w:r>
      <w:r w:rsidRPr="00F04FDF">
        <w:rPr>
          <w:rFonts w:ascii="Arial" w:hAnsi="Arial" w:cs="Arial"/>
        </w:rPr>
        <w:t>o zgodne z prawem i niezbędne do prawidłowego korzystania z Systemu;</w:t>
      </w:r>
    </w:p>
    <w:p w14:paraId="6671CD2B" w14:textId="77777777" w:rsidR="00936E2B" w:rsidRPr="00F04FDF" w:rsidRDefault="003F0496" w:rsidP="00F04FDF">
      <w:pPr>
        <w:pStyle w:val="Akapitzlist"/>
        <w:numPr>
          <w:ilvl w:val="1"/>
          <w:numId w:val="21"/>
        </w:numPr>
        <w:spacing w:after="0" w:line="240" w:lineRule="auto"/>
        <w:ind w:left="709" w:hanging="357"/>
        <w:jc w:val="both"/>
        <w:rPr>
          <w:rFonts w:ascii="Arial" w:hAnsi="Arial" w:cs="Arial"/>
        </w:rPr>
      </w:pPr>
      <w:r w:rsidRPr="00F04FDF">
        <w:rPr>
          <w:rFonts w:ascii="Arial" w:hAnsi="Arial" w:cs="Arial"/>
        </w:rPr>
        <w:t xml:space="preserve">podejmował prób logowania na terminal tekstowy Systemu (telnet, </w:t>
      </w:r>
      <w:proofErr w:type="spellStart"/>
      <w:r w:rsidRPr="00F04FDF">
        <w:rPr>
          <w:rFonts w:ascii="Arial" w:hAnsi="Arial" w:cs="Arial"/>
        </w:rPr>
        <w:t>ssh</w:t>
      </w:r>
      <w:proofErr w:type="spellEnd"/>
      <w:r w:rsidRPr="00F04FDF">
        <w:rPr>
          <w:rFonts w:ascii="Arial" w:hAnsi="Arial" w:cs="Arial"/>
        </w:rPr>
        <w:t>);</w:t>
      </w:r>
    </w:p>
    <w:p w14:paraId="36D8D8D7" w14:textId="77777777" w:rsidR="00936E2B" w:rsidRPr="00F04FDF" w:rsidRDefault="003F0496" w:rsidP="00F04FDF">
      <w:pPr>
        <w:pStyle w:val="Akapitzlist"/>
        <w:numPr>
          <w:ilvl w:val="1"/>
          <w:numId w:val="21"/>
        </w:numPr>
        <w:spacing w:after="0" w:line="240" w:lineRule="auto"/>
        <w:ind w:left="709" w:hanging="357"/>
        <w:jc w:val="both"/>
        <w:rPr>
          <w:rFonts w:ascii="Arial" w:hAnsi="Arial" w:cs="Arial"/>
        </w:rPr>
      </w:pPr>
      <w:r w:rsidRPr="00F04FDF">
        <w:rPr>
          <w:rFonts w:ascii="Arial" w:hAnsi="Arial" w:cs="Arial"/>
        </w:rPr>
        <w:t>osadzał Systemu wewnątrz innego oprogramowania;</w:t>
      </w:r>
    </w:p>
    <w:p w14:paraId="3803915D" w14:textId="77777777" w:rsidR="00936E2B" w:rsidRPr="00F04FDF" w:rsidRDefault="003F0496" w:rsidP="00F04FDF">
      <w:pPr>
        <w:pStyle w:val="Akapitzlist"/>
        <w:numPr>
          <w:ilvl w:val="1"/>
          <w:numId w:val="21"/>
        </w:numPr>
        <w:spacing w:after="0" w:line="240" w:lineRule="auto"/>
        <w:ind w:left="709" w:hanging="357"/>
        <w:jc w:val="both"/>
        <w:rPr>
          <w:rFonts w:ascii="Arial" w:hAnsi="Arial" w:cs="Arial"/>
        </w:rPr>
      </w:pPr>
      <w:r w:rsidRPr="00F04FDF">
        <w:rPr>
          <w:rFonts w:ascii="Arial" w:hAnsi="Arial" w:cs="Arial"/>
        </w:rPr>
        <w:t>uzyskiwał dostępu do danych znajdujących się u osób trzecich przy wykorzystaniu Systemu;</w:t>
      </w:r>
    </w:p>
    <w:p w14:paraId="7BEC6DC8" w14:textId="77777777" w:rsidR="00936E2B" w:rsidRPr="00F04FDF" w:rsidRDefault="003F0496" w:rsidP="00F04FDF">
      <w:pPr>
        <w:pStyle w:val="Akapitzlist"/>
        <w:numPr>
          <w:ilvl w:val="1"/>
          <w:numId w:val="21"/>
        </w:numPr>
        <w:spacing w:after="0" w:line="240" w:lineRule="auto"/>
        <w:ind w:left="709" w:hanging="357"/>
        <w:jc w:val="both"/>
        <w:rPr>
          <w:rFonts w:ascii="Arial" w:hAnsi="Arial" w:cs="Arial"/>
          <w:bCs/>
        </w:rPr>
      </w:pPr>
      <w:r w:rsidRPr="00F04FDF">
        <w:rPr>
          <w:rFonts w:ascii="Arial" w:hAnsi="Arial" w:cs="Arial"/>
        </w:rPr>
        <w:t>rozpowszechniał przekazów bezprawnych, zabronionych, szkodliwych lub społecznie niepożądanych przy wykorzystaniu Systemu.</w:t>
      </w:r>
    </w:p>
    <w:p w14:paraId="383C790F" w14:textId="77777777" w:rsidR="00936E2B" w:rsidRPr="00F04FDF" w:rsidRDefault="003F0496" w:rsidP="00F04FDF">
      <w:pPr>
        <w:pStyle w:val="Akapitzlist"/>
        <w:numPr>
          <w:ilvl w:val="0"/>
          <w:numId w:val="20"/>
        </w:numPr>
        <w:spacing w:after="0" w:line="240" w:lineRule="auto"/>
        <w:ind w:left="357" w:hanging="357"/>
        <w:jc w:val="both"/>
        <w:rPr>
          <w:rFonts w:ascii="Arial" w:hAnsi="Arial" w:cs="Arial"/>
          <w:bCs/>
        </w:rPr>
      </w:pPr>
      <w:r w:rsidRPr="00F04FDF">
        <w:rPr>
          <w:rFonts w:ascii="Arial" w:hAnsi="Arial" w:cs="Arial"/>
          <w:bCs/>
        </w:rPr>
        <w:t>Licencja obejmuje następujące pola eksploatacji:</w:t>
      </w:r>
    </w:p>
    <w:p w14:paraId="02FD0168" w14:textId="77777777" w:rsidR="00936E2B" w:rsidRPr="00F04FDF" w:rsidRDefault="003F0496" w:rsidP="00F04FDF">
      <w:pPr>
        <w:pStyle w:val="Akapitzlist"/>
        <w:numPr>
          <w:ilvl w:val="1"/>
          <w:numId w:val="2"/>
        </w:numPr>
        <w:spacing w:after="0" w:line="240" w:lineRule="auto"/>
        <w:ind w:left="709" w:hanging="357"/>
        <w:jc w:val="both"/>
        <w:rPr>
          <w:rFonts w:ascii="Arial" w:hAnsi="Arial" w:cs="Arial"/>
          <w:bCs/>
        </w:rPr>
      </w:pPr>
      <w:r w:rsidRPr="00F04FDF">
        <w:rPr>
          <w:rFonts w:ascii="Arial" w:hAnsi="Arial" w:cs="Arial"/>
          <w:bCs/>
        </w:rPr>
        <w:t>Liczba fizyczny lokalizacji – 1</w:t>
      </w:r>
    </w:p>
    <w:p w14:paraId="3F2B94CD" w14:textId="68ABE57D" w:rsidR="00936E2B" w:rsidRPr="00F04FDF" w:rsidRDefault="003F0496" w:rsidP="00F04FDF">
      <w:pPr>
        <w:pStyle w:val="Akapitzlist"/>
        <w:numPr>
          <w:ilvl w:val="1"/>
          <w:numId w:val="2"/>
        </w:numPr>
        <w:spacing w:after="0" w:line="240" w:lineRule="auto"/>
        <w:ind w:left="709" w:hanging="357"/>
        <w:jc w:val="both"/>
        <w:rPr>
          <w:rFonts w:ascii="Arial" w:hAnsi="Arial" w:cs="Arial"/>
          <w:bCs/>
        </w:rPr>
      </w:pPr>
      <w:r w:rsidRPr="00F04FDF">
        <w:rPr>
          <w:rFonts w:ascii="Arial" w:hAnsi="Arial" w:cs="Arial"/>
          <w:bCs/>
        </w:rPr>
        <w:t xml:space="preserve">Liczba obsługiwanych urządzeń diagnostycznych DICOM – </w:t>
      </w:r>
      <w:r w:rsidR="00A33BB0">
        <w:rPr>
          <w:rFonts w:ascii="Arial" w:hAnsi="Arial" w:cs="Arial"/>
          <w:bCs/>
        </w:rPr>
        <w:t>3</w:t>
      </w:r>
    </w:p>
    <w:p w14:paraId="05F841CA" w14:textId="77777777" w:rsidR="00936E2B" w:rsidRPr="00F04FDF" w:rsidRDefault="003F0496" w:rsidP="00F04FDF">
      <w:pPr>
        <w:pStyle w:val="Akapitzlist"/>
        <w:numPr>
          <w:ilvl w:val="1"/>
          <w:numId w:val="2"/>
        </w:numPr>
        <w:spacing w:after="0" w:line="240" w:lineRule="auto"/>
        <w:ind w:left="709" w:hanging="357"/>
        <w:jc w:val="both"/>
        <w:rPr>
          <w:rFonts w:ascii="Arial" w:hAnsi="Arial" w:cs="Arial"/>
          <w:bCs/>
        </w:rPr>
      </w:pPr>
      <w:r w:rsidRPr="00F04FDF">
        <w:rPr>
          <w:rFonts w:ascii="Arial" w:hAnsi="Arial" w:cs="Arial"/>
          <w:bCs/>
        </w:rPr>
        <w:t>Wielkość centralnego archiwum danych obrazowych DICOM – 1TB</w:t>
      </w:r>
    </w:p>
    <w:p w14:paraId="2000872D" w14:textId="77777777" w:rsidR="00936E2B" w:rsidRPr="00F04FDF" w:rsidRDefault="003F0496" w:rsidP="00F04FDF">
      <w:pPr>
        <w:pStyle w:val="Akapitzlist"/>
        <w:numPr>
          <w:ilvl w:val="1"/>
          <w:numId w:val="2"/>
        </w:numPr>
        <w:spacing w:after="0" w:line="240" w:lineRule="auto"/>
        <w:ind w:left="709" w:hanging="357"/>
        <w:jc w:val="both"/>
        <w:rPr>
          <w:rFonts w:ascii="Arial" w:hAnsi="Arial" w:cs="Arial"/>
          <w:bCs/>
        </w:rPr>
      </w:pPr>
      <w:r w:rsidRPr="00F04FDF">
        <w:rPr>
          <w:rFonts w:ascii="Arial" w:hAnsi="Arial" w:cs="Arial"/>
          <w:bCs/>
        </w:rPr>
        <w:t xml:space="preserve">Wsparcie i utrzymanie w dni robocze </w:t>
      </w:r>
      <w:r w:rsidR="00755EBE" w:rsidRPr="00F04FDF">
        <w:rPr>
          <w:rFonts w:ascii="Arial" w:hAnsi="Arial" w:cs="Arial"/>
          <w:bCs/>
        </w:rPr>
        <w:t>24h</w:t>
      </w:r>
      <w:r w:rsidRPr="00F04FDF">
        <w:rPr>
          <w:rFonts w:ascii="Arial" w:hAnsi="Arial" w:cs="Arial"/>
          <w:bCs/>
        </w:rPr>
        <w:t xml:space="preserve"> </w:t>
      </w:r>
      <w:r w:rsidR="00755EBE" w:rsidRPr="00F04FDF">
        <w:rPr>
          <w:rFonts w:ascii="Arial" w:hAnsi="Arial" w:cs="Arial"/>
          <w:bCs/>
        </w:rPr>
        <w:t>14</w:t>
      </w:r>
      <w:r w:rsidRPr="00F04FDF">
        <w:rPr>
          <w:rFonts w:ascii="Arial" w:hAnsi="Arial" w:cs="Arial"/>
          <w:bCs/>
        </w:rPr>
        <w:t>/</w:t>
      </w:r>
      <w:r w:rsidR="00755EBE" w:rsidRPr="00F04FDF">
        <w:rPr>
          <w:rFonts w:ascii="Arial" w:hAnsi="Arial" w:cs="Arial"/>
          <w:bCs/>
        </w:rPr>
        <w:t>7</w:t>
      </w:r>
      <w:r w:rsidRPr="00F04FDF">
        <w:rPr>
          <w:rFonts w:ascii="Arial" w:hAnsi="Arial" w:cs="Arial"/>
          <w:bCs/>
        </w:rPr>
        <w:t>/365</w:t>
      </w:r>
    </w:p>
    <w:p w14:paraId="4F4E83F1" w14:textId="77777777" w:rsidR="00936E2B" w:rsidRPr="00F04FDF" w:rsidRDefault="003F0496" w:rsidP="00F04FDF">
      <w:pPr>
        <w:pStyle w:val="Akapitzlist"/>
        <w:numPr>
          <w:ilvl w:val="1"/>
          <w:numId w:val="2"/>
        </w:numPr>
        <w:spacing w:after="0" w:line="240" w:lineRule="auto"/>
        <w:ind w:left="709" w:hanging="357"/>
        <w:jc w:val="both"/>
        <w:rPr>
          <w:rFonts w:ascii="Arial" w:hAnsi="Arial" w:cs="Arial"/>
          <w:bCs/>
        </w:rPr>
      </w:pPr>
      <w:r w:rsidRPr="00F04FDF">
        <w:rPr>
          <w:rFonts w:ascii="Arial" w:hAnsi="Arial" w:cs="Arial"/>
          <w:bCs/>
        </w:rPr>
        <w:t>System RIS/PACS wraz z przeglądarką referencyjną 2D HTML5.</w:t>
      </w:r>
    </w:p>
    <w:p w14:paraId="1228900B" w14:textId="77777777" w:rsidR="00936E2B" w:rsidRPr="00F04FDF" w:rsidRDefault="003F0496" w:rsidP="00F04FDF">
      <w:pPr>
        <w:pStyle w:val="Akapitzlist"/>
        <w:numPr>
          <w:ilvl w:val="1"/>
          <w:numId w:val="2"/>
        </w:numPr>
        <w:spacing w:after="0" w:line="240" w:lineRule="auto"/>
        <w:ind w:left="709" w:hanging="357"/>
        <w:jc w:val="both"/>
        <w:rPr>
          <w:rFonts w:ascii="Arial" w:hAnsi="Arial" w:cs="Arial"/>
          <w:bCs/>
        </w:rPr>
      </w:pPr>
      <w:r w:rsidRPr="00F04FDF">
        <w:rPr>
          <w:rFonts w:ascii="Arial" w:hAnsi="Arial" w:cs="Arial"/>
          <w:bCs/>
        </w:rPr>
        <w:t>Moduł opisu badań.</w:t>
      </w:r>
    </w:p>
    <w:p w14:paraId="392AA128" w14:textId="77777777" w:rsidR="00936E2B" w:rsidRPr="00F04FDF" w:rsidRDefault="003F0496" w:rsidP="00F04FDF">
      <w:pPr>
        <w:pStyle w:val="Akapitzlist"/>
        <w:numPr>
          <w:ilvl w:val="1"/>
          <w:numId w:val="2"/>
        </w:numPr>
        <w:spacing w:after="0" w:line="240" w:lineRule="auto"/>
        <w:ind w:left="709" w:hanging="357"/>
        <w:jc w:val="both"/>
        <w:rPr>
          <w:rFonts w:ascii="Arial" w:hAnsi="Arial" w:cs="Arial"/>
          <w:bCs/>
        </w:rPr>
      </w:pPr>
      <w:r w:rsidRPr="00F04FDF">
        <w:rPr>
          <w:rFonts w:ascii="Arial" w:hAnsi="Arial" w:cs="Arial"/>
          <w:bCs/>
        </w:rPr>
        <w:t>Ilość użytkowników z podglądem obrazów i opisów badań – 10</w:t>
      </w:r>
    </w:p>
    <w:p w14:paraId="337546FC" w14:textId="77777777" w:rsidR="00936E2B" w:rsidRPr="00F04FDF" w:rsidRDefault="003F0496" w:rsidP="00F04FDF">
      <w:pPr>
        <w:pStyle w:val="Akapitzlist"/>
        <w:numPr>
          <w:ilvl w:val="1"/>
          <w:numId w:val="2"/>
        </w:numPr>
        <w:spacing w:after="0" w:line="240" w:lineRule="auto"/>
        <w:ind w:left="709" w:hanging="357"/>
        <w:jc w:val="both"/>
        <w:rPr>
          <w:rFonts w:ascii="Arial" w:hAnsi="Arial" w:cs="Arial"/>
          <w:bCs/>
        </w:rPr>
      </w:pPr>
      <w:r w:rsidRPr="00F04FDF">
        <w:rPr>
          <w:rFonts w:ascii="Arial" w:hAnsi="Arial" w:cs="Arial"/>
          <w:bCs/>
        </w:rPr>
        <w:t>Lokalna i centralna infrastruktura sprzętowa</w:t>
      </w:r>
    </w:p>
    <w:p w14:paraId="35310804" w14:textId="623A206D" w:rsidR="00936E2B" w:rsidRPr="00F04FDF" w:rsidRDefault="003F0496" w:rsidP="00F04FDF">
      <w:pPr>
        <w:pStyle w:val="Akapitzlist"/>
        <w:numPr>
          <w:ilvl w:val="1"/>
          <w:numId w:val="2"/>
        </w:numPr>
        <w:spacing w:after="0" w:line="240" w:lineRule="auto"/>
        <w:ind w:left="709" w:hanging="357"/>
        <w:jc w:val="both"/>
        <w:rPr>
          <w:rFonts w:ascii="Arial" w:hAnsi="Arial" w:cs="Arial"/>
          <w:bCs/>
        </w:rPr>
      </w:pPr>
      <w:r w:rsidRPr="00F04FDF">
        <w:rPr>
          <w:rFonts w:ascii="Arial" w:hAnsi="Arial" w:cs="Arial"/>
          <w:bCs/>
        </w:rPr>
        <w:t xml:space="preserve">Przeglądarka referencyjna 2D(non-CE) obrazów DICOM tylko dla użytkowników </w:t>
      </w:r>
      <w:r w:rsidR="005F12EF">
        <w:rPr>
          <w:rFonts w:ascii="Arial" w:hAnsi="Arial" w:cs="Arial"/>
          <w:bCs/>
        </w:rPr>
        <w:br/>
      </w:r>
      <w:r w:rsidRPr="00F04FDF">
        <w:rPr>
          <w:rFonts w:ascii="Arial" w:hAnsi="Arial" w:cs="Arial"/>
          <w:bCs/>
        </w:rPr>
        <w:t>z odpowiednimi uprawnieniami</w:t>
      </w:r>
      <w:r w:rsidR="00A33BB0">
        <w:rPr>
          <w:rFonts w:ascii="Arial" w:hAnsi="Arial" w:cs="Arial"/>
          <w:bCs/>
        </w:rPr>
        <w:t>.</w:t>
      </w:r>
    </w:p>
    <w:p w14:paraId="29DAF140" w14:textId="77777777" w:rsidR="009D33FB" w:rsidRPr="00F04FDF" w:rsidRDefault="009D33FB" w:rsidP="00F04FDF">
      <w:pPr>
        <w:pStyle w:val="Tekstpodstawowy"/>
        <w:spacing w:after="0"/>
        <w:ind w:left="357" w:hanging="357"/>
        <w:jc w:val="both"/>
        <w:rPr>
          <w:rFonts w:ascii="Arial" w:hAnsi="Arial" w:cs="Arial"/>
          <w:color w:val="auto"/>
          <w:sz w:val="22"/>
          <w:szCs w:val="22"/>
        </w:rPr>
      </w:pPr>
    </w:p>
    <w:p w14:paraId="2336B369" w14:textId="4E011CF2" w:rsidR="00936E2B" w:rsidRPr="00F04FDF" w:rsidRDefault="003F0496" w:rsidP="00F04FDF">
      <w:pPr>
        <w:pStyle w:val="Tekstpodstawowy21"/>
        <w:ind w:left="357" w:hanging="357"/>
        <w:jc w:val="center"/>
        <w:rPr>
          <w:rFonts w:ascii="Arial" w:eastAsiaTheme="minorEastAsia" w:hAnsi="Arial" w:cs="Arial"/>
          <w:b/>
          <w:bCs/>
          <w:color w:val="auto"/>
          <w:sz w:val="22"/>
          <w:szCs w:val="22"/>
        </w:rPr>
      </w:pPr>
      <w:r w:rsidRPr="00F04FDF">
        <w:rPr>
          <w:rFonts w:ascii="Arial" w:eastAsiaTheme="minorEastAsia" w:hAnsi="Arial" w:cs="Arial"/>
          <w:b/>
          <w:bCs/>
          <w:sz w:val="22"/>
          <w:szCs w:val="22"/>
        </w:rPr>
        <w:t xml:space="preserve">§ 6 Obowiązki </w:t>
      </w:r>
      <w:r w:rsidR="00F53DDA">
        <w:rPr>
          <w:rFonts w:ascii="Arial" w:eastAsiaTheme="minorEastAsia" w:hAnsi="Arial" w:cs="Arial"/>
          <w:b/>
          <w:bCs/>
          <w:color w:val="auto"/>
          <w:sz w:val="22"/>
          <w:szCs w:val="22"/>
        </w:rPr>
        <w:t>Udzielając</w:t>
      </w:r>
      <w:r w:rsidR="00A33BB0">
        <w:rPr>
          <w:rFonts w:ascii="Arial" w:eastAsiaTheme="minorEastAsia" w:hAnsi="Arial" w:cs="Arial"/>
          <w:b/>
          <w:bCs/>
          <w:color w:val="auto"/>
          <w:sz w:val="22"/>
          <w:szCs w:val="22"/>
        </w:rPr>
        <w:t>ego</w:t>
      </w:r>
      <w:r w:rsidR="00F53DDA">
        <w:rPr>
          <w:rFonts w:ascii="Arial" w:eastAsiaTheme="minorEastAsia" w:hAnsi="Arial" w:cs="Arial"/>
          <w:b/>
          <w:bCs/>
          <w:color w:val="auto"/>
          <w:sz w:val="22"/>
          <w:szCs w:val="22"/>
        </w:rPr>
        <w:t xml:space="preserve"> zamówieni</w:t>
      </w:r>
      <w:r w:rsidR="00A33BB0">
        <w:rPr>
          <w:rFonts w:ascii="Arial" w:eastAsiaTheme="minorEastAsia" w:hAnsi="Arial" w:cs="Arial"/>
          <w:b/>
          <w:bCs/>
          <w:color w:val="auto"/>
          <w:sz w:val="22"/>
          <w:szCs w:val="22"/>
        </w:rPr>
        <w:t>e</w:t>
      </w:r>
    </w:p>
    <w:p w14:paraId="048D93EC" w14:textId="6AFAECBB" w:rsidR="00936E2B" w:rsidRPr="00F04FDF" w:rsidRDefault="003F0496" w:rsidP="00F04FDF">
      <w:pPr>
        <w:pStyle w:val="Tekstpodstawowy21"/>
        <w:numPr>
          <w:ilvl w:val="0"/>
          <w:numId w:val="14"/>
        </w:numPr>
        <w:ind w:left="357" w:hanging="357"/>
        <w:rPr>
          <w:rFonts w:ascii="Arial" w:hAnsi="Arial" w:cs="Arial"/>
          <w:sz w:val="22"/>
          <w:szCs w:val="22"/>
        </w:rPr>
      </w:pPr>
      <w:r w:rsidRPr="00F04FDF">
        <w:rPr>
          <w:rFonts w:ascii="Arial" w:eastAsiaTheme="minorEastAsia" w:hAnsi="Arial" w:cs="Arial"/>
          <w:color w:val="auto"/>
          <w:sz w:val="22"/>
          <w:szCs w:val="22"/>
        </w:rPr>
        <w:t xml:space="preserve">Odpowiedzialność za jakość </w:t>
      </w:r>
      <w:r w:rsidR="00046C1A" w:rsidRPr="00F04FDF">
        <w:rPr>
          <w:rFonts w:ascii="Arial" w:eastAsiaTheme="minorEastAsia" w:hAnsi="Arial" w:cs="Arial"/>
          <w:color w:val="auto"/>
          <w:sz w:val="22"/>
          <w:szCs w:val="22"/>
        </w:rPr>
        <w:t xml:space="preserve">wykonanych </w:t>
      </w:r>
      <w:r w:rsidRPr="00F04FDF">
        <w:rPr>
          <w:rFonts w:ascii="Arial" w:eastAsiaTheme="minorEastAsia" w:hAnsi="Arial" w:cs="Arial"/>
          <w:color w:val="auto"/>
          <w:sz w:val="22"/>
          <w:szCs w:val="22"/>
        </w:rPr>
        <w:t xml:space="preserve">badań i ich zgodność z przepisami prawa spoczywa na </w:t>
      </w:r>
      <w:r w:rsidR="00F53DDA">
        <w:rPr>
          <w:rFonts w:ascii="Arial" w:eastAsiaTheme="minorEastAsia" w:hAnsi="Arial" w:cs="Arial"/>
          <w:color w:val="auto"/>
          <w:sz w:val="22"/>
          <w:szCs w:val="22"/>
        </w:rPr>
        <w:t>Udzielający</w:t>
      </w:r>
      <w:r w:rsidR="00A33BB0">
        <w:rPr>
          <w:rFonts w:ascii="Arial" w:eastAsiaTheme="minorEastAsia" w:hAnsi="Arial" w:cs="Arial"/>
          <w:color w:val="auto"/>
          <w:sz w:val="22"/>
          <w:szCs w:val="22"/>
        </w:rPr>
        <w:t>m</w:t>
      </w:r>
      <w:r w:rsidR="00F53DDA">
        <w:rPr>
          <w:rFonts w:ascii="Arial" w:eastAsiaTheme="minorEastAsia" w:hAnsi="Arial" w:cs="Arial"/>
          <w:color w:val="auto"/>
          <w:sz w:val="22"/>
          <w:szCs w:val="22"/>
        </w:rPr>
        <w:t xml:space="preserve"> zamówieni</w:t>
      </w:r>
      <w:r w:rsidR="00A33BB0">
        <w:rPr>
          <w:rFonts w:ascii="Arial" w:eastAsiaTheme="minorEastAsia" w:hAnsi="Arial" w:cs="Arial"/>
          <w:color w:val="auto"/>
          <w:sz w:val="22"/>
          <w:szCs w:val="22"/>
        </w:rPr>
        <w:t>e</w:t>
      </w:r>
      <w:r w:rsidRPr="00F04FDF">
        <w:rPr>
          <w:rFonts w:ascii="Arial" w:eastAsiaTheme="minorEastAsia" w:hAnsi="Arial" w:cs="Arial"/>
          <w:color w:val="auto"/>
          <w:sz w:val="22"/>
          <w:szCs w:val="22"/>
        </w:rPr>
        <w:t xml:space="preserve">, zarówno w zakresie zastosowanego sprzętu jak </w:t>
      </w:r>
      <w:r w:rsidR="005F12EF">
        <w:rPr>
          <w:rFonts w:ascii="Arial" w:eastAsiaTheme="minorEastAsia" w:hAnsi="Arial" w:cs="Arial"/>
          <w:color w:val="auto"/>
          <w:sz w:val="22"/>
          <w:szCs w:val="22"/>
        </w:rPr>
        <w:br/>
      </w:r>
      <w:r w:rsidRPr="00F04FDF">
        <w:rPr>
          <w:rFonts w:ascii="Arial" w:eastAsiaTheme="minorEastAsia" w:hAnsi="Arial" w:cs="Arial"/>
          <w:color w:val="auto"/>
          <w:sz w:val="22"/>
          <w:szCs w:val="22"/>
        </w:rPr>
        <w:t xml:space="preserve">i kwalifikacji personelu </w:t>
      </w:r>
      <w:r w:rsidR="00F53DDA">
        <w:rPr>
          <w:rFonts w:ascii="Arial" w:eastAsiaTheme="minorEastAsia" w:hAnsi="Arial" w:cs="Arial"/>
          <w:color w:val="auto"/>
          <w:sz w:val="22"/>
          <w:szCs w:val="22"/>
        </w:rPr>
        <w:t>Udzielając</w:t>
      </w:r>
      <w:r w:rsidR="00A33BB0">
        <w:rPr>
          <w:rFonts w:ascii="Arial" w:eastAsiaTheme="minorEastAsia" w:hAnsi="Arial" w:cs="Arial"/>
          <w:color w:val="auto"/>
          <w:sz w:val="22"/>
          <w:szCs w:val="22"/>
        </w:rPr>
        <w:t>ego</w:t>
      </w:r>
      <w:r w:rsidR="00F53DDA">
        <w:rPr>
          <w:rFonts w:ascii="Arial" w:eastAsiaTheme="minorEastAsia" w:hAnsi="Arial" w:cs="Arial"/>
          <w:color w:val="auto"/>
          <w:sz w:val="22"/>
          <w:szCs w:val="22"/>
        </w:rPr>
        <w:t xml:space="preserve"> zamówieni</w:t>
      </w:r>
      <w:r w:rsidR="00A33BB0">
        <w:rPr>
          <w:rFonts w:ascii="Arial" w:eastAsiaTheme="minorEastAsia" w:hAnsi="Arial" w:cs="Arial"/>
          <w:color w:val="auto"/>
          <w:sz w:val="22"/>
          <w:szCs w:val="22"/>
        </w:rPr>
        <w:t>e</w:t>
      </w:r>
      <w:r w:rsidRPr="00F04FDF">
        <w:rPr>
          <w:rFonts w:ascii="Arial" w:eastAsiaTheme="minorEastAsia" w:hAnsi="Arial" w:cs="Arial"/>
          <w:color w:val="auto"/>
          <w:sz w:val="22"/>
          <w:szCs w:val="22"/>
        </w:rPr>
        <w:t>.</w:t>
      </w:r>
    </w:p>
    <w:p w14:paraId="467070DE" w14:textId="340AADFF" w:rsidR="00936E2B" w:rsidRPr="00F04FDF" w:rsidRDefault="00276304" w:rsidP="00F04FDF">
      <w:pPr>
        <w:pStyle w:val="Akapitzlist"/>
        <w:numPr>
          <w:ilvl w:val="0"/>
          <w:numId w:val="14"/>
        </w:numPr>
        <w:spacing w:after="0" w:line="240" w:lineRule="auto"/>
        <w:ind w:left="357" w:hanging="357"/>
        <w:jc w:val="both"/>
        <w:rPr>
          <w:rFonts w:ascii="Arial" w:hAnsi="Arial" w:cs="Arial"/>
          <w:bCs/>
        </w:rPr>
      </w:pPr>
      <w:r>
        <w:rPr>
          <w:rFonts w:ascii="Arial" w:hAnsi="Arial" w:cs="Arial"/>
          <w:bCs/>
        </w:rPr>
        <w:t>Udzielający zamówienia</w:t>
      </w:r>
      <w:r w:rsidR="003F0496" w:rsidRPr="00F04FDF">
        <w:rPr>
          <w:rFonts w:ascii="Arial" w:hAnsi="Arial" w:cs="Arial"/>
          <w:bCs/>
        </w:rPr>
        <w:t xml:space="preserve"> zobowiązuje się </w:t>
      </w:r>
      <w:r w:rsidR="003F0496" w:rsidRPr="00F04FDF">
        <w:rPr>
          <w:rFonts w:ascii="Arial" w:hAnsi="Arial" w:cs="Arial"/>
        </w:rPr>
        <w:t xml:space="preserve">użytkować System w sposób zgodny z jego przeznaczeniem, dokumentacją, Umową i licencją, a także w sposób zgodny z przepisami prawa, porządkiem publicznym i dobrymi obyczajami. </w:t>
      </w:r>
      <w:r>
        <w:rPr>
          <w:rFonts w:ascii="Arial" w:hAnsi="Arial" w:cs="Arial"/>
        </w:rPr>
        <w:t>Udzielający zamówienia</w:t>
      </w:r>
      <w:r w:rsidR="003F0496" w:rsidRPr="00F04FDF">
        <w:rPr>
          <w:rFonts w:ascii="Arial" w:hAnsi="Arial" w:cs="Arial"/>
        </w:rPr>
        <w:t xml:space="preserve"> zobowiązuje się eksploatować System zgodnie z instrukcją obsługi Systemu i wyłącznie przez przeszkolony Personel.</w:t>
      </w:r>
    </w:p>
    <w:p w14:paraId="62A6CDF6" w14:textId="3758BACB" w:rsidR="00936E2B" w:rsidRPr="00F04FDF" w:rsidRDefault="003F0496" w:rsidP="00F04FDF">
      <w:pPr>
        <w:pStyle w:val="Tekstpodstawowy21"/>
        <w:numPr>
          <w:ilvl w:val="0"/>
          <w:numId w:val="14"/>
        </w:numPr>
        <w:ind w:left="357" w:hanging="357"/>
        <w:rPr>
          <w:rFonts w:ascii="Arial" w:hAnsi="Arial" w:cs="Arial"/>
          <w:sz w:val="22"/>
          <w:szCs w:val="22"/>
        </w:rPr>
      </w:pPr>
      <w:r w:rsidRPr="00F04FDF">
        <w:rPr>
          <w:rFonts w:ascii="Arial" w:eastAsiaTheme="minorEastAsia" w:hAnsi="Arial" w:cs="Arial"/>
          <w:sz w:val="22"/>
          <w:szCs w:val="22"/>
        </w:rPr>
        <w:t xml:space="preserve">Do </w:t>
      </w:r>
      <w:r w:rsidRPr="00F04FDF">
        <w:rPr>
          <w:rFonts w:ascii="Arial" w:eastAsiaTheme="minorEastAsia" w:hAnsi="Arial" w:cs="Arial"/>
          <w:color w:val="auto"/>
          <w:sz w:val="22"/>
          <w:szCs w:val="22"/>
        </w:rPr>
        <w:t xml:space="preserve">prawidłowej realizacji usług </w:t>
      </w:r>
      <w:r w:rsidR="00276304">
        <w:rPr>
          <w:rFonts w:ascii="Arial" w:eastAsiaTheme="minorEastAsia" w:hAnsi="Arial" w:cs="Arial"/>
          <w:color w:val="auto"/>
          <w:sz w:val="22"/>
          <w:szCs w:val="22"/>
        </w:rPr>
        <w:t>Udzielający zamówienia</w:t>
      </w:r>
      <w:r w:rsidRPr="00F04FDF">
        <w:rPr>
          <w:rFonts w:ascii="Arial" w:eastAsiaTheme="minorEastAsia" w:hAnsi="Arial" w:cs="Arial"/>
          <w:color w:val="auto"/>
          <w:sz w:val="22"/>
          <w:szCs w:val="22"/>
        </w:rPr>
        <w:t xml:space="preserve"> zobowiązuje się każdorazowo </w:t>
      </w:r>
      <w:r w:rsidR="005F12EF">
        <w:rPr>
          <w:rFonts w:ascii="Arial" w:eastAsiaTheme="minorEastAsia" w:hAnsi="Arial" w:cs="Arial"/>
          <w:color w:val="auto"/>
          <w:sz w:val="22"/>
          <w:szCs w:val="22"/>
        </w:rPr>
        <w:br/>
      </w:r>
      <w:r w:rsidRPr="00F04FDF">
        <w:rPr>
          <w:rFonts w:ascii="Arial" w:eastAsiaTheme="minorEastAsia" w:hAnsi="Arial" w:cs="Arial"/>
          <w:color w:val="auto"/>
          <w:sz w:val="22"/>
          <w:szCs w:val="22"/>
        </w:rPr>
        <w:t xml:space="preserve">za pośrednictwem Systemu przekazać </w:t>
      </w:r>
      <w:r w:rsidR="00F53DDA">
        <w:rPr>
          <w:rFonts w:ascii="Arial" w:eastAsiaTheme="minorEastAsia" w:hAnsi="Arial" w:cs="Arial"/>
          <w:color w:val="auto"/>
          <w:sz w:val="22"/>
          <w:szCs w:val="22"/>
        </w:rPr>
        <w:t>Przyjmując</w:t>
      </w:r>
      <w:r w:rsidR="00A33BB0">
        <w:rPr>
          <w:rFonts w:ascii="Arial" w:eastAsiaTheme="minorEastAsia" w:hAnsi="Arial" w:cs="Arial"/>
          <w:color w:val="auto"/>
          <w:sz w:val="22"/>
          <w:szCs w:val="22"/>
        </w:rPr>
        <w:t>emu</w:t>
      </w:r>
      <w:r w:rsidR="00F53DDA">
        <w:rPr>
          <w:rFonts w:ascii="Arial" w:eastAsiaTheme="minorEastAsia" w:hAnsi="Arial" w:cs="Arial"/>
          <w:color w:val="auto"/>
          <w:sz w:val="22"/>
          <w:szCs w:val="22"/>
        </w:rPr>
        <w:t xml:space="preserve"> zamówienie</w:t>
      </w:r>
      <w:r w:rsidRPr="00F04FDF">
        <w:rPr>
          <w:rFonts w:ascii="Arial" w:eastAsiaTheme="minorEastAsia" w:hAnsi="Arial" w:cs="Arial"/>
          <w:color w:val="auto"/>
          <w:sz w:val="22"/>
          <w:szCs w:val="22"/>
        </w:rPr>
        <w:t xml:space="preserve"> następujące dane:</w:t>
      </w:r>
    </w:p>
    <w:p w14:paraId="343843FD" w14:textId="4E7C645A" w:rsidR="00936E2B" w:rsidRPr="00F04FDF" w:rsidRDefault="003F0496" w:rsidP="00F04FDF">
      <w:pPr>
        <w:pStyle w:val="Tekstpodstawowy21"/>
        <w:numPr>
          <w:ilvl w:val="1"/>
          <w:numId w:val="24"/>
        </w:numPr>
        <w:ind w:left="709" w:hanging="357"/>
        <w:rPr>
          <w:rFonts w:ascii="Arial" w:hAnsi="Arial" w:cs="Arial"/>
          <w:sz w:val="22"/>
          <w:szCs w:val="22"/>
        </w:rPr>
      </w:pPr>
      <w:r w:rsidRPr="00F04FDF">
        <w:rPr>
          <w:rFonts w:ascii="Arial" w:eastAsiaTheme="minorEastAsia" w:hAnsi="Arial" w:cs="Arial"/>
          <w:sz w:val="22"/>
          <w:szCs w:val="22"/>
        </w:rPr>
        <w:t xml:space="preserve">komplet danych elektronicznych w systemie PACS </w:t>
      </w:r>
      <w:r w:rsidR="00F53DDA">
        <w:rPr>
          <w:rFonts w:ascii="Arial" w:eastAsiaTheme="minorEastAsia" w:hAnsi="Arial" w:cs="Arial"/>
          <w:sz w:val="22"/>
          <w:szCs w:val="22"/>
        </w:rPr>
        <w:t>Przyjmując</w:t>
      </w:r>
      <w:r w:rsidR="00A33BB0">
        <w:rPr>
          <w:rFonts w:ascii="Arial" w:eastAsiaTheme="minorEastAsia" w:hAnsi="Arial" w:cs="Arial"/>
          <w:sz w:val="22"/>
          <w:szCs w:val="22"/>
        </w:rPr>
        <w:t>ego</w:t>
      </w:r>
      <w:r w:rsidR="00F53DDA">
        <w:rPr>
          <w:rFonts w:ascii="Arial" w:eastAsiaTheme="minorEastAsia" w:hAnsi="Arial" w:cs="Arial"/>
          <w:sz w:val="22"/>
          <w:szCs w:val="22"/>
        </w:rPr>
        <w:t xml:space="preserve"> zamówienie</w:t>
      </w:r>
      <w:r w:rsidRPr="00F04FDF">
        <w:rPr>
          <w:rFonts w:ascii="Arial" w:eastAsiaTheme="minorEastAsia" w:hAnsi="Arial" w:cs="Arial"/>
          <w:sz w:val="22"/>
          <w:szCs w:val="22"/>
        </w:rPr>
        <w:t>,</w:t>
      </w:r>
    </w:p>
    <w:p w14:paraId="6D9510C8" w14:textId="77777777" w:rsidR="00936E2B" w:rsidRPr="00F04FDF" w:rsidRDefault="003F0496" w:rsidP="00F04FDF">
      <w:pPr>
        <w:pStyle w:val="Tekstpodstawowy21"/>
        <w:numPr>
          <w:ilvl w:val="1"/>
          <w:numId w:val="24"/>
        </w:numPr>
        <w:ind w:left="709" w:hanging="357"/>
        <w:rPr>
          <w:rFonts w:ascii="Arial" w:hAnsi="Arial" w:cs="Arial"/>
          <w:sz w:val="22"/>
          <w:szCs w:val="22"/>
        </w:rPr>
      </w:pPr>
      <w:r w:rsidRPr="00F04FDF">
        <w:rPr>
          <w:rFonts w:ascii="Arial" w:eastAsiaTheme="minorEastAsia" w:hAnsi="Arial" w:cs="Arial"/>
          <w:sz w:val="22"/>
          <w:szCs w:val="22"/>
        </w:rPr>
        <w:t>zakres badania obejmujący wskazaną okolicę anatomiczną zgodnie ze skierowaniem,</w:t>
      </w:r>
    </w:p>
    <w:p w14:paraId="0AB1BAA0" w14:textId="1A3D906E" w:rsidR="00936E2B" w:rsidRPr="00F04FDF" w:rsidRDefault="003F0496" w:rsidP="00F04FDF">
      <w:pPr>
        <w:pStyle w:val="Tekstpodstawowy21"/>
        <w:numPr>
          <w:ilvl w:val="1"/>
          <w:numId w:val="24"/>
        </w:numPr>
        <w:ind w:left="709" w:hanging="357"/>
        <w:rPr>
          <w:rFonts w:ascii="Arial" w:hAnsi="Arial" w:cs="Arial"/>
          <w:sz w:val="22"/>
          <w:szCs w:val="22"/>
        </w:rPr>
      </w:pPr>
      <w:r w:rsidRPr="00F04FDF">
        <w:rPr>
          <w:rFonts w:ascii="Arial" w:eastAsiaTheme="minorEastAsia" w:hAnsi="Arial" w:cs="Arial"/>
          <w:sz w:val="22"/>
          <w:szCs w:val="22"/>
        </w:rPr>
        <w:t>wskazanie stopnia krytyczności badania (planowe, pilne, CITO)</w:t>
      </w:r>
    </w:p>
    <w:p w14:paraId="57ECD61E" w14:textId="319DECC0" w:rsidR="00936E2B" w:rsidRPr="00A33BB0" w:rsidRDefault="003F0496" w:rsidP="00A33BB0">
      <w:pPr>
        <w:pStyle w:val="Tekstpodstawowy21"/>
        <w:numPr>
          <w:ilvl w:val="1"/>
          <w:numId w:val="24"/>
        </w:numPr>
        <w:ind w:left="709" w:hanging="357"/>
        <w:rPr>
          <w:rFonts w:ascii="Arial" w:hAnsi="Arial" w:cs="Arial"/>
          <w:sz w:val="22"/>
          <w:szCs w:val="22"/>
        </w:rPr>
      </w:pPr>
      <w:r w:rsidRPr="00F04FDF">
        <w:rPr>
          <w:rFonts w:ascii="Arial" w:eastAsiaTheme="minorEastAsia" w:hAnsi="Arial" w:cs="Arial"/>
          <w:sz w:val="22"/>
          <w:szCs w:val="22"/>
        </w:rPr>
        <w:t>skierowanie na badanie diagnostyczne, na podstawie którego wykonano badanie, spełniające wymogi prawne i w szczególności określające cel wykonania badania.</w:t>
      </w:r>
    </w:p>
    <w:p w14:paraId="13973E62" w14:textId="52918F26" w:rsidR="00936E2B" w:rsidRPr="00F04FDF" w:rsidRDefault="003F0496" w:rsidP="00F04FDF">
      <w:pPr>
        <w:pStyle w:val="Tekstpodstawowy21"/>
        <w:numPr>
          <w:ilvl w:val="0"/>
          <w:numId w:val="14"/>
        </w:numPr>
        <w:ind w:left="357" w:hanging="357"/>
        <w:rPr>
          <w:rFonts w:ascii="Arial" w:hAnsi="Arial" w:cs="Arial"/>
          <w:sz w:val="22"/>
          <w:szCs w:val="22"/>
        </w:rPr>
      </w:pPr>
      <w:r w:rsidRPr="00F04FDF">
        <w:rPr>
          <w:rFonts w:ascii="Arial" w:eastAsiaTheme="minorEastAsia" w:hAnsi="Arial" w:cs="Arial"/>
          <w:sz w:val="22"/>
          <w:szCs w:val="22"/>
        </w:rPr>
        <w:t xml:space="preserve">Personelowi wyznaczonemu przez </w:t>
      </w:r>
      <w:r w:rsidR="00F53DDA">
        <w:rPr>
          <w:rFonts w:ascii="Arial" w:eastAsiaTheme="minorEastAsia" w:hAnsi="Arial" w:cs="Arial"/>
          <w:sz w:val="22"/>
          <w:szCs w:val="22"/>
        </w:rPr>
        <w:t>Udzielając</w:t>
      </w:r>
      <w:r w:rsidR="00A33BB0">
        <w:rPr>
          <w:rFonts w:ascii="Arial" w:eastAsiaTheme="minorEastAsia" w:hAnsi="Arial" w:cs="Arial"/>
          <w:sz w:val="22"/>
          <w:szCs w:val="22"/>
        </w:rPr>
        <w:t>ego</w:t>
      </w:r>
      <w:r w:rsidR="00F53DDA">
        <w:rPr>
          <w:rFonts w:ascii="Arial" w:eastAsiaTheme="minorEastAsia" w:hAnsi="Arial" w:cs="Arial"/>
          <w:sz w:val="22"/>
          <w:szCs w:val="22"/>
        </w:rPr>
        <w:t xml:space="preserve"> zamówieni</w:t>
      </w:r>
      <w:r w:rsidR="00A33BB0">
        <w:rPr>
          <w:rFonts w:ascii="Arial" w:eastAsiaTheme="minorEastAsia" w:hAnsi="Arial" w:cs="Arial"/>
          <w:sz w:val="22"/>
          <w:szCs w:val="22"/>
        </w:rPr>
        <w:t>e</w:t>
      </w:r>
      <w:r w:rsidRPr="00F04FDF">
        <w:rPr>
          <w:rFonts w:ascii="Arial" w:eastAsiaTheme="minorEastAsia" w:hAnsi="Arial" w:cs="Arial"/>
          <w:sz w:val="22"/>
          <w:szCs w:val="22"/>
        </w:rPr>
        <w:t xml:space="preserve"> udzielony zostanie dostęp </w:t>
      </w:r>
      <w:r w:rsidRPr="00F04FDF">
        <w:rPr>
          <w:rFonts w:ascii="Arial" w:eastAsiaTheme="minorEastAsia" w:hAnsi="Arial" w:cs="Arial"/>
          <w:sz w:val="22"/>
          <w:szCs w:val="22"/>
        </w:rPr>
        <w:lastRenderedPageBreak/>
        <w:t xml:space="preserve">do Systemu </w:t>
      </w:r>
      <w:r w:rsidR="00A33BB0">
        <w:rPr>
          <w:rFonts w:ascii="Arial" w:eastAsiaTheme="minorEastAsia" w:hAnsi="Arial" w:cs="Arial"/>
          <w:sz w:val="22"/>
          <w:szCs w:val="22"/>
        </w:rPr>
        <w:t xml:space="preserve">w celu </w:t>
      </w:r>
      <w:r w:rsidRPr="00F04FDF">
        <w:rPr>
          <w:rFonts w:ascii="Arial" w:eastAsiaTheme="minorEastAsia" w:hAnsi="Arial" w:cs="Arial"/>
          <w:sz w:val="22"/>
          <w:szCs w:val="22"/>
        </w:rPr>
        <w:t xml:space="preserve">przekazywania badań do zdalnego opisu wraz ze skierowaniem oraz odbioru wyniku badania. Lista osób określona imieniem i nazwiskiem posiadających dostęp do systemu będzie stanowiła </w:t>
      </w:r>
      <w:r w:rsidRPr="00F04FDF">
        <w:rPr>
          <w:rFonts w:ascii="Arial" w:eastAsiaTheme="minorEastAsia" w:hAnsi="Arial" w:cs="Arial"/>
          <w:b/>
          <w:bCs/>
          <w:color w:val="auto"/>
          <w:sz w:val="22"/>
          <w:szCs w:val="22"/>
        </w:rPr>
        <w:t>Załącznik nr 2</w:t>
      </w:r>
      <w:r w:rsidRPr="00F04FDF">
        <w:rPr>
          <w:rFonts w:ascii="Arial" w:eastAsiaTheme="minorEastAsia" w:hAnsi="Arial" w:cs="Arial"/>
          <w:sz w:val="22"/>
          <w:szCs w:val="22"/>
        </w:rPr>
        <w:t xml:space="preserve"> do Umowy.</w:t>
      </w:r>
    </w:p>
    <w:p w14:paraId="2C40EDE0" w14:textId="47F4E7C2" w:rsidR="00936E2B" w:rsidRPr="00F04FDF" w:rsidRDefault="003F0496" w:rsidP="00F04FDF">
      <w:pPr>
        <w:pStyle w:val="Tekstpodstawowy21"/>
        <w:numPr>
          <w:ilvl w:val="0"/>
          <w:numId w:val="14"/>
        </w:numPr>
        <w:ind w:left="357" w:hanging="357"/>
        <w:rPr>
          <w:rFonts w:ascii="Arial" w:hAnsi="Arial" w:cs="Arial"/>
          <w:sz w:val="22"/>
          <w:szCs w:val="22"/>
        </w:rPr>
      </w:pPr>
      <w:r w:rsidRPr="00F04FDF">
        <w:rPr>
          <w:rFonts w:ascii="Arial" w:eastAsiaTheme="minorEastAsia" w:hAnsi="Arial" w:cs="Arial"/>
          <w:sz w:val="22"/>
          <w:szCs w:val="22"/>
        </w:rPr>
        <w:t xml:space="preserve">Osobom wskazanym w Załączniku nr 2 do Umowy </w:t>
      </w:r>
      <w:r w:rsidR="00276304">
        <w:rPr>
          <w:rFonts w:ascii="Arial" w:eastAsiaTheme="minorEastAsia" w:hAnsi="Arial" w:cs="Arial"/>
          <w:sz w:val="22"/>
          <w:szCs w:val="22"/>
        </w:rPr>
        <w:t>Przyjmujący zamówienie</w:t>
      </w:r>
      <w:r w:rsidRPr="00F04FDF">
        <w:rPr>
          <w:rFonts w:ascii="Arial" w:eastAsiaTheme="minorEastAsia" w:hAnsi="Arial" w:cs="Arial"/>
          <w:sz w:val="22"/>
          <w:szCs w:val="22"/>
        </w:rPr>
        <w:t xml:space="preserve"> przekaże dane dostępowe do Systemu, tj. login i hasło. Aktualizacja listy, o której mowa w ustępie powyżej następować będzie poprzez powiadomienie </w:t>
      </w:r>
      <w:r w:rsidR="00F53DDA">
        <w:rPr>
          <w:rFonts w:ascii="Arial" w:eastAsiaTheme="minorEastAsia" w:hAnsi="Arial" w:cs="Arial"/>
          <w:sz w:val="22"/>
          <w:szCs w:val="22"/>
        </w:rPr>
        <w:t>Przyjmując</w:t>
      </w:r>
      <w:r w:rsidR="00A33BB0">
        <w:rPr>
          <w:rFonts w:ascii="Arial" w:eastAsiaTheme="minorEastAsia" w:hAnsi="Arial" w:cs="Arial"/>
          <w:sz w:val="22"/>
          <w:szCs w:val="22"/>
        </w:rPr>
        <w:t>ego</w:t>
      </w:r>
      <w:r w:rsidR="00F53DDA">
        <w:rPr>
          <w:rFonts w:ascii="Arial" w:eastAsiaTheme="minorEastAsia" w:hAnsi="Arial" w:cs="Arial"/>
          <w:sz w:val="22"/>
          <w:szCs w:val="22"/>
        </w:rPr>
        <w:t xml:space="preserve"> zamówienie</w:t>
      </w:r>
      <w:r w:rsidRPr="00F04FDF">
        <w:rPr>
          <w:rFonts w:ascii="Arial" w:eastAsiaTheme="minorEastAsia" w:hAnsi="Arial" w:cs="Arial"/>
          <w:sz w:val="22"/>
          <w:szCs w:val="22"/>
        </w:rPr>
        <w:t xml:space="preserve"> przez </w:t>
      </w:r>
      <w:r w:rsidR="00F53DDA">
        <w:rPr>
          <w:rFonts w:ascii="Arial" w:eastAsiaTheme="minorEastAsia" w:hAnsi="Arial" w:cs="Arial"/>
          <w:sz w:val="22"/>
          <w:szCs w:val="22"/>
        </w:rPr>
        <w:t>Udzielając</w:t>
      </w:r>
      <w:r w:rsidR="00A33BB0">
        <w:rPr>
          <w:rFonts w:ascii="Arial" w:eastAsiaTheme="minorEastAsia" w:hAnsi="Arial" w:cs="Arial"/>
          <w:sz w:val="22"/>
          <w:szCs w:val="22"/>
        </w:rPr>
        <w:t>ego</w:t>
      </w:r>
      <w:r w:rsidR="00F53DDA">
        <w:rPr>
          <w:rFonts w:ascii="Arial" w:eastAsiaTheme="minorEastAsia" w:hAnsi="Arial" w:cs="Arial"/>
          <w:sz w:val="22"/>
          <w:szCs w:val="22"/>
        </w:rPr>
        <w:t xml:space="preserve"> zamówieni</w:t>
      </w:r>
      <w:r w:rsidR="00A33BB0">
        <w:rPr>
          <w:rFonts w:ascii="Arial" w:eastAsiaTheme="minorEastAsia" w:hAnsi="Arial" w:cs="Arial"/>
          <w:sz w:val="22"/>
          <w:szCs w:val="22"/>
        </w:rPr>
        <w:t>e</w:t>
      </w:r>
      <w:r w:rsidRPr="00F04FDF">
        <w:rPr>
          <w:rFonts w:ascii="Arial" w:eastAsiaTheme="minorEastAsia" w:hAnsi="Arial" w:cs="Arial"/>
          <w:sz w:val="22"/>
          <w:szCs w:val="22"/>
        </w:rPr>
        <w:t xml:space="preserve"> w formie pisemnej pod rygorem nieważności</w:t>
      </w:r>
      <w:r w:rsidR="00A33BB0">
        <w:rPr>
          <w:rFonts w:ascii="Arial" w:eastAsiaTheme="minorEastAsia" w:hAnsi="Arial" w:cs="Arial"/>
          <w:sz w:val="22"/>
          <w:szCs w:val="22"/>
        </w:rPr>
        <w:t>.</w:t>
      </w:r>
      <w:r w:rsidRPr="00F04FDF">
        <w:rPr>
          <w:rFonts w:ascii="Arial" w:eastAsiaTheme="minorEastAsia" w:hAnsi="Arial" w:cs="Arial"/>
          <w:sz w:val="22"/>
          <w:szCs w:val="22"/>
        </w:rPr>
        <w:t xml:space="preserve"> Następnie </w:t>
      </w:r>
      <w:r w:rsidR="00276304">
        <w:rPr>
          <w:rFonts w:ascii="Arial" w:eastAsiaTheme="minorEastAsia" w:hAnsi="Arial" w:cs="Arial"/>
          <w:sz w:val="22"/>
          <w:szCs w:val="22"/>
        </w:rPr>
        <w:t>Przyjmujący zamówienie</w:t>
      </w:r>
      <w:r w:rsidRPr="00F04FDF">
        <w:rPr>
          <w:rFonts w:ascii="Arial" w:eastAsiaTheme="minorEastAsia" w:hAnsi="Arial" w:cs="Arial"/>
          <w:sz w:val="22"/>
          <w:szCs w:val="22"/>
        </w:rPr>
        <w:t xml:space="preserve"> w terminie 7 dni od dnia otrzymania powiadomienia przekaże </w:t>
      </w:r>
      <w:r w:rsidR="00F53DDA">
        <w:rPr>
          <w:rFonts w:ascii="Arial" w:eastAsiaTheme="minorEastAsia" w:hAnsi="Arial" w:cs="Arial"/>
          <w:sz w:val="22"/>
          <w:szCs w:val="22"/>
        </w:rPr>
        <w:t>Udzielając</w:t>
      </w:r>
      <w:r w:rsidR="00A33BB0">
        <w:rPr>
          <w:rFonts w:ascii="Arial" w:eastAsiaTheme="minorEastAsia" w:hAnsi="Arial" w:cs="Arial"/>
          <w:sz w:val="22"/>
          <w:szCs w:val="22"/>
        </w:rPr>
        <w:t>emu</w:t>
      </w:r>
      <w:r w:rsidR="00F53DDA">
        <w:rPr>
          <w:rFonts w:ascii="Arial" w:eastAsiaTheme="minorEastAsia" w:hAnsi="Arial" w:cs="Arial"/>
          <w:sz w:val="22"/>
          <w:szCs w:val="22"/>
        </w:rPr>
        <w:t xml:space="preserve"> zamówieni</w:t>
      </w:r>
      <w:r w:rsidR="00A33BB0">
        <w:rPr>
          <w:rFonts w:ascii="Arial" w:eastAsiaTheme="minorEastAsia" w:hAnsi="Arial" w:cs="Arial"/>
          <w:sz w:val="22"/>
          <w:szCs w:val="22"/>
        </w:rPr>
        <w:t>e</w:t>
      </w:r>
      <w:r w:rsidRPr="00F04FDF">
        <w:rPr>
          <w:rFonts w:ascii="Arial" w:eastAsiaTheme="minorEastAsia" w:hAnsi="Arial" w:cs="Arial"/>
          <w:sz w:val="22"/>
          <w:szCs w:val="22"/>
        </w:rPr>
        <w:t xml:space="preserve"> dane dostępowe dla nowych pracowników oraz zablokuje dostęp pracownikom usuniętym przez </w:t>
      </w:r>
      <w:r w:rsidR="00F53DDA">
        <w:rPr>
          <w:rFonts w:ascii="Arial" w:eastAsiaTheme="minorEastAsia" w:hAnsi="Arial" w:cs="Arial"/>
          <w:sz w:val="22"/>
          <w:szCs w:val="22"/>
        </w:rPr>
        <w:t>Udzielając</w:t>
      </w:r>
      <w:r w:rsidR="00A33BB0">
        <w:rPr>
          <w:rFonts w:ascii="Arial" w:eastAsiaTheme="minorEastAsia" w:hAnsi="Arial" w:cs="Arial"/>
          <w:sz w:val="22"/>
          <w:szCs w:val="22"/>
        </w:rPr>
        <w:t>ego</w:t>
      </w:r>
      <w:r w:rsidR="00F53DDA">
        <w:rPr>
          <w:rFonts w:ascii="Arial" w:eastAsiaTheme="minorEastAsia" w:hAnsi="Arial" w:cs="Arial"/>
          <w:sz w:val="22"/>
          <w:szCs w:val="22"/>
        </w:rPr>
        <w:t xml:space="preserve"> zamówieni</w:t>
      </w:r>
      <w:r w:rsidR="00A33BB0">
        <w:rPr>
          <w:rFonts w:ascii="Arial" w:eastAsiaTheme="minorEastAsia" w:hAnsi="Arial" w:cs="Arial"/>
          <w:sz w:val="22"/>
          <w:szCs w:val="22"/>
        </w:rPr>
        <w:t xml:space="preserve">e </w:t>
      </w:r>
      <w:r w:rsidRPr="00F04FDF">
        <w:rPr>
          <w:rFonts w:ascii="Arial" w:eastAsiaTheme="minorEastAsia" w:hAnsi="Arial" w:cs="Arial"/>
          <w:sz w:val="22"/>
          <w:szCs w:val="22"/>
        </w:rPr>
        <w:t xml:space="preserve">z listy. </w:t>
      </w:r>
    </w:p>
    <w:p w14:paraId="51F26DA9" w14:textId="396D5FCB" w:rsidR="00722F7C" w:rsidRPr="00F04FDF" w:rsidRDefault="00276304" w:rsidP="00F04FDF">
      <w:pPr>
        <w:pStyle w:val="Tekstpodstawowy21"/>
        <w:numPr>
          <w:ilvl w:val="0"/>
          <w:numId w:val="14"/>
        </w:numPr>
        <w:ind w:left="357" w:hanging="357"/>
        <w:rPr>
          <w:rFonts w:ascii="Arial" w:hAnsi="Arial" w:cs="Arial"/>
          <w:color w:val="FF0000"/>
          <w:sz w:val="22"/>
          <w:szCs w:val="22"/>
        </w:rPr>
      </w:pPr>
      <w:r>
        <w:rPr>
          <w:rFonts w:ascii="Arial" w:eastAsiaTheme="minorEastAsia" w:hAnsi="Arial" w:cs="Arial"/>
          <w:sz w:val="22"/>
          <w:szCs w:val="22"/>
        </w:rPr>
        <w:t>Udzielający zamówienia</w:t>
      </w:r>
      <w:r w:rsidR="003F0496" w:rsidRPr="00F04FDF">
        <w:rPr>
          <w:rFonts w:ascii="Arial" w:eastAsiaTheme="minorEastAsia" w:hAnsi="Arial" w:cs="Arial"/>
          <w:sz w:val="22"/>
          <w:szCs w:val="22"/>
        </w:rPr>
        <w:t xml:space="preserve"> ma możliwość składania przez 7 dni w tygodniu i przez 24 godziny na dobę drogą mailową </w:t>
      </w:r>
      <w:r w:rsidR="003F0496" w:rsidRPr="00F04FDF">
        <w:rPr>
          <w:rFonts w:ascii="Arial" w:eastAsiaTheme="minorEastAsia" w:hAnsi="Arial" w:cs="Arial"/>
          <w:color w:val="auto"/>
          <w:sz w:val="22"/>
          <w:szCs w:val="22"/>
        </w:rPr>
        <w:t>zgłoszeń w zakresie usuwania problemów technicznych związanych z obsługą Systemu.</w:t>
      </w:r>
      <w:r w:rsidR="00673467" w:rsidRPr="00F04FDF">
        <w:rPr>
          <w:rFonts w:ascii="Arial" w:eastAsiaTheme="minorEastAsia" w:hAnsi="Arial" w:cs="Arial"/>
          <w:color w:val="auto"/>
          <w:sz w:val="22"/>
          <w:szCs w:val="22"/>
        </w:rPr>
        <w:t xml:space="preserve"> </w:t>
      </w:r>
    </w:p>
    <w:p w14:paraId="481975F8" w14:textId="1E2D07E1" w:rsidR="00936E2B" w:rsidRPr="00F04FDF" w:rsidRDefault="003F0496" w:rsidP="00F04FDF">
      <w:pPr>
        <w:pStyle w:val="Tekstpodstawowy21"/>
        <w:numPr>
          <w:ilvl w:val="0"/>
          <w:numId w:val="14"/>
        </w:numPr>
        <w:ind w:left="357" w:hanging="357"/>
        <w:rPr>
          <w:rFonts w:ascii="Arial" w:hAnsi="Arial" w:cs="Arial"/>
          <w:sz w:val="22"/>
          <w:szCs w:val="22"/>
        </w:rPr>
      </w:pPr>
      <w:r w:rsidRPr="00F04FDF">
        <w:rPr>
          <w:rFonts w:ascii="Arial" w:eastAsiaTheme="minorEastAsia" w:hAnsi="Arial" w:cs="Arial"/>
          <w:sz w:val="22"/>
          <w:szCs w:val="22"/>
        </w:rPr>
        <w:t xml:space="preserve">Wszelkie błędy techniczne w Systemie uniemożliwiające realizację usługi </w:t>
      </w:r>
      <w:r w:rsidR="00276304">
        <w:rPr>
          <w:rFonts w:ascii="Arial" w:eastAsiaTheme="minorEastAsia" w:hAnsi="Arial" w:cs="Arial"/>
          <w:sz w:val="22"/>
          <w:szCs w:val="22"/>
        </w:rPr>
        <w:t>Udzielający zamówienia</w:t>
      </w:r>
      <w:r w:rsidRPr="00F04FDF">
        <w:rPr>
          <w:rFonts w:ascii="Arial" w:eastAsiaTheme="minorEastAsia" w:hAnsi="Arial" w:cs="Arial"/>
          <w:sz w:val="22"/>
          <w:szCs w:val="22"/>
        </w:rPr>
        <w:t xml:space="preserve"> zobowiązany jest zgłosić niezwłocznie drogą telefoniczną.</w:t>
      </w:r>
    </w:p>
    <w:p w14:paraId="19C72689" w14:textId="77777777" w:rsidR="00936E2B" w:rsidRPr="00F04FDF" w:rsidRDefault="00936E2B" w:rsidP="00F04FDF">
      <w:pPr>
        <w:pStyle w:val="Tekstpodstawowy21"/>
        <w:rPr>
          <w:rFonts w:ascii="Arial" w:eastAsiaTheme="minorEastAsia" w:hAnsi="Arial" w:cs="Arial"/>
          <w:b/>
          <w:bCs/>
          <w:sz w:val="22"/>
          <w:szCs w:val="22"/>
        </w:rPr>
      </w:pPr>
    </w:p>
    <w:p w14:paraId="051BB321" w14:textId="652377CA" w:rsidR="00936E2B" w:rsidRPr="00F04FDF" w:rsidRDefault="003F0496" w:rsidP="00F04FDF">
      <w:pPr>
        <w:pStyle w:val="Tekstpodstawowy21"/>
        <w:ind w:left="357" w:hanging="357"/>
        <w:jc w:val="center"/>
        <w:rPr>
          <w:rFonts w:ascii="Arial" w:eastAsiaTheme="minorEastAsia" w:hAnsi="Arial" w:cs="Arial"/>
          <w:b/>
          <w:bCs/>
          <w:sz w:val="22"/>
          <w:szCs w:val="22"/>
        </w:rPr>
      </w:pPr>
      <w:r w:rsidRPr="00F04FDF">
        <w:rPr>
          <w:rFonts w:ascii="Arial" w:eastAsiaTheme="minorEastAsia" w:hAnsi="Arial" w:cs="Arial"/>
          <w:b/>
          <w:bCs/>
          <w:sz w:val="22"/>
          <w:szCs w:val="22"/>
        </w:rPr>
        <w:t>§ 7 Osoby odpowiedzialne za współpracę</w:t>
      </w:r>
    </w:p>
    <w:p w14:paraId="12B3AD11" w14:textId="7A67AF3D" w:rsidR="00936E2B" w:rsidRPr="00F04FDF" w:rsidRDefault="003F0496" w:rsidP="00F04FDF">
      <w:pPr>
        <w:pStyle w:val="Tekstpodstawowy21"/>
        <w:numPr>
          <w:ilvl w:val="0"/>
          <w:numId w:val="3"/>
        </w:numPr>
        <w:ind w:left="357" w:hanging="357"/>
        <w:rPr>
          <w:rFonts w:ascii="Arial" w:hAnsi="Arial" w:cs="Arial"/>
          <w:sz w:val="22"/>
          <w:szCs w:val="22"/>
        </w:rPr>
      </w:pPr>
      <w:r w:rsidRPr="00F04FDF">
        <w:rPr>
          <w:rFonts w:ascii="Arial" w:eastAsiaTheme="minorEastAsia" w:hAnsi="Arial" w:cs="Arial"/>
          <w:sz w:val="22"/>
          <w:szCs w:val="22"/>
        </w:rPr>
        <w:t xml:space="preserve">Strony wskazują następujące osoby jako koordynatorów i osoby do pierwszego kontaktu </w:t>
      </w:r>
      <w:r w:rsidRPr="00F04FDF">
        <w:rPr>
          <w:rFonts w:ascii="Arial" w:hAnsi="Arial" w:cs="Arial"/>
          <w:sz w:val="22"/>
          <w:szCs w:val="22"/>
        </w:rPr>
        <w:br/>
      </w:r>
      <w:r w:rsidRPr="00F04FDF">
        <w:rPr>
          <w:rFonts w:ascii="Arial" w:eastAsiaTheme="minorEastAsia" w:hAnsi="Arial" w:cs="Arial"/>
          <w:sz w:val="22"/>
          <w:szCs w:val="22"/>
        </w:rPr>
        <w:t xml:space="preserve">w związku z </w:t>
      </w:r>
      <w:r w:rsidR="005F12EF">
        <w:rPr>
          <w:rFonts w:ascii="Arial" w:eastAsiaTheme="minorEastAsia" w:hAnsi="Arial" w:cs="Arial"/>
          <w:sz w:val="22"/>
          <w:szCs w:val="22"/>
        </w:rPr>
        <w:t>realizacją</w:t>
      </w:r>
      <w:r w:rsidRPr="00F04FDF">
        <w:rPr>
          <w:rFonts w:ascii="Arial" w:eastAsiaTheme="minorEastAsia" w:hAnsi="Arial" w:cs="Arial"/>
          <w:sz w:val="22"/>
          <w:szCs w:val="22"/>
        </w:rPr>
        <w:t xml:space="preserve"> niniejszej Umowy:</w:t>
      </w:r>
    </w:p>
    <w:p w14:paraId="120321DF" w14:textId="76BAA886" w:rsidR="00936E2B" w:rsidRDefault="00F24C2B" w:rsidP="00F04FDF">
      <w:pPr>
        <w:pStyle w:val="Tekstpodstawowy21"/>
        <w:ind w:left="357" w:hanging="357"/>
        <w:rPr>
          <w:rFonts w:ascii="Arial" w:eastAsiaTheme="minorEastAsia" w:hAnsi="Arial" w:cs="Arial"/>
          <w:color w:val="auto"/>
          <w:sz w:val="22"/>
          <w:szCs w:val="22"/>
        </w:rPr>
      </w:pPr>
      <w:r>
        <w:rPr>
          <w:rFonts w:ascii="Arial" w:eastAsiaTheme="minorEastAsia" w:hAnsi="Arial" w:cs="Arial"/>
          <w:sz w:val="22"/>
          <w:szCs w:val="22"/>
        </w:rPr>
        <w:t xml:space="preserve">      </w:t>
      </w:r>
      <w:r w:rsidR="003F0496" w:rsidRPr="00F04FDF">
        <w:rPr>
          <w:rFonts w:ascii="Arial" w:eastAsiaTheme="minorEastAsia" w:hAnsi="Arial" w:cs="Arial"/>
          <w:sz w:val="22"/>
          <w:szCs w:val="22"/>
        </w:rPr>
        <w:t xml:space="preserve">ze </w:t>
      </w:r>
      <w:r w:rsidR="003F0496" w:rsidRPr="00F04FDF">
        <w:rPr>
          <w:rFonts w:ascii="Arial" w:eastAsiaTheme="minorEastAsia" w:hAnsi="Arial" w:cs="Arial"/>
          <w:color w:val="auto"/>
          <w:sz w:val="22"/>
          <w:szCs w:val="22"/>
        </w:rPr>
        <w:t xml:space="preserve">strony </w:t>
      </w:r>
      <w:r w:rsidR="00F53DDA">
        <w:rPr>
          <w:rFonts w:ascii="Arial" w:eastAsiaTheme="minorEastAsia" w:hAnsi="Arial" w:cs="Arial"/>
          <w:color w:val="auto"/>
          <w:sz w:val="22"/>
          <w:szCs w:val="22"/>
        </w:rPr>
        <w:t>Przyjmując</w:t>
      </w:r>
      <w:r>
        <w:rPr>
          <w:rFonts w:ascii="Arial" w:eastAsiaTheme="minorEastAsia" w:hAnsi="Arial" w:cs="Arial"/>
          <w:color w:val="auto"/>
          <w:sz w:val="22"/>
          <w:szCs w:val="22"/>
        </w:rPr>
        <w:t>ego</w:t>
      </w:r>
      <w:r w:rsidR="00F53DDA">
        <w:rPr>
          <w:rFonts w:ascii="Arial" w:eastAsiaTheme="minorEastAsia" w:hAnsi="Arial" w:cs="Arial"/>
          <w:color w:val="auto"/>
          <w:sz w:val="22"/>
          <w:szCs w:val="22"/>
        </w:rPr>
        <w:t xml:space="preserve"> zamówienie</w:t>
      </w:r>
      <w:r w:rsidR="003F0496" w:rsidRPr="00F04FDF">
        <w:rPr>
          <w:rFonts w:ascii="Arial" w:eastAsiaTheme="minorEastAsia" w:hAnsi="Arial" w:cs="Arial"/>
          <w:color w:val="auto"/>
          <w:sz w:val="22"/>
          <w:szCs w:val="22"/>
        </w:rPr>
        <w:t>:</w:t>
      </w:r>
    </w:p>
    <w:p w14:paraId="0E41B3F4" w14:textId="19B1A4BB" w:rsidR="00F24C2B" w:rsidRDefault="00F24C2B" w:rsidP="00F04FDF">
      <w:pPr>
        <w:pStyle w:val="Tekstpodstawowy21"/>
        <w:ind w:left="357" w:hanging="357"/>
        <w:rPr>
          <w:rFonts w:ascii="Arial" w:eastAsiaTheme="minorEastAsia" w:hAnsi="Arial" w:cs="Arial"/>
          <w:color w:val="auto"/>
          <w:sz w:val="22"/>
          <w:szCs w:val="22"/>
        </w:rPr>
      </w:pPr>
      <w:r>
        <w:rPr>
          <w:rFonts w:ascii="Arial" w:eastAsiaTheme="minorEastAsia" w:hAnsi="Arial" w:cs="Arial"/>
          <w:color w:val="auto"/>
          <w:sz w:val="22"/>
          <w:szCs w:val="22"/>
        </w:rPr>
        <w:t>…………………………………………………………..</w:t>
      </w:r>
    </w:p>
    <w:p w14:paraId="4F096A8E" w14:textId="3749B482" w:rsidR="00F24C2B" w:rsidRDefault="00F24C2B" w:rsidP="00F04FDF">
      <w:pPr>
        <w:pStyle w:val="Tekstpodstawowy21"/>
        <w:ind w:left="357" w:hanging="357"/>
        <w:rPr>
          <w:rFonts w:ascii="Arial" w:eastAsiaTheme="minorEastAsia" w:hAnsi="Arial" w:cs="Arial"/>
          <w:color w:val="auto"/>
          <w:sz w:val="22"/>
          <w:szCs w:val="22"/>
        </w:rPr>
      </w:pPr>
    </w:p>
    <w:p w14:paraId="219EC0C9" w14:textId="76A9BF71" w:rsidR="00F24C2B" w:rsidRPr="00F04FDF" w:rsidRDefault="00F24C2B" w:rsidP="00F04FDF">
      <w:pPr>
        <w:pStyle w:val="Tekstpodstawowy21"/>
        <w:ind w:left="357" w:hanging="357"/>
        <w:rPr>
          <w:rFonts w:ascii="Arial" w:eastAsiaTheme="minorEastAsia" w:hAnsi="Arial" w:cs="Arial"/>
          <w:color w:val="auto"/>
          <w:sz w:val="22"/>
          <w:szCs w:val="22"/>
        </w:rPr>
      </w:pPr>
      <w:r>
        <w:rPr>
          <w:rFonts w:ascii="Arial" w:eastAsiaTheme="minorEastAsia" w:hAnsi="Arial" w:cs="Arial"/>
          <w:color w:val="auto"/>
          <w:sz w:val="22"/>
          <w:szCs w:val="22"/>
        </w:rPr>
        <w:t>………………………………………………………………..</w:t>
      </w:r>
    </w:p>
    <w:p w14:paraId="536E1A6C" w14:textId="3A6EED5C" w:rsidR="00936E2B" w:rsidRPr="00F04FDF" w:rsidRDefault="00F24C2B" w:rsidP="00F04FDF">
      <w:pPr>
        <w:pStyle w:val="Tekstpodstawowy21"/>
        <w:ind w:left="357" w:hanging="357"/>
        <w:rPr>
          <w:rFonts w:ascii="Arial" w:eastAsiaTheme="minorEastAsia" w:hAnsi="Arial" w:cs="Arial"/>
          <w:color w:val="auto"/>
          <w:sz w:val="22"/>
          <w:szCs w:val="22"/>
        </w:rPr>
      </w:pPr>
      <w:r>
        <w:rPr>
          <w:rFonts w:ascii="Arial" w:eastAsiaTheme="minorEastAsia" w:hAnsi="Arial" w:cs="Arial"/>
          <w:color w:val="auto"/>
          <w:sz w:val="22"/>
          <w:szCs w:val="22"/>
        </w:rPr>
        <w:t xml:space="preserve">      </w:t>
      </w:r>
      <w:r w:rsidR="003F0496" w:rsidRPr="00F04FDF">
        <w:rPr>
          <w:rFonts w:ascii="Arial" w:eastAsiaTheme="minorEastAsia" w:hAnsi="Arial" w:cs="Arial"/>
          <w:color w:val="auto"/>
          <w:sz w:val="22"/>
          <w:szCs w:val="22"/>
        </w:rPr>
        <w:t xml:space="preserve">ze strony </w:t>
      </w:r>
      <w:r w:rsidR="00F53DDA">
        <w:rPr>
          <w:rFonts w:ascii="Arial" w:eastAsiaTheme="minorEastAsia" w:hAnsi="Arial" w:cs="Arial"/>
          <w:color w:val="auto"/>
          <w:sz w:val="22"/>
          <w:szCs w:val="22"/>
        </w:rPr>
        <w:t>Udzielając</w:t>
      </w:r>
      <w:r>
        <w:rPr>
          <w:rFonts w:ascii="Arial" w:eastAsiaTheme="minorEastAsia" w:hAnsi="Arial" w:cs="Arial"/>
          <w:color w:val="auto"/>
          <w:sz w:val="22"/>
          <w:szCs w:val="22"/>
        </w:rPr>
        <w:t>ego</w:t>
      </w:r>
      <w:r w:rsidR="00F53DDA">
        <w:rPr>
          <w:rFonts w:ascii="Arial" w:eastAsiaTheme="minorEastAsia" w:hAnsi="Arial" w:cs="Arial"/>
          <w:color w:val="auto"/>
          <w:sz w:val="22"/>
          <w:szCs w:val="22"/>
        </w:rPr>
        <w:t xml:space="preserve"> zamówieni</w:t>
      </w:r>
      <w:r>
        <w:rPr>
          <w:rFonts w:ascii="Arial" w:eastAsiaTheme="minorEastAsia" w:hAnsi="Arial" w:cs="Arial"/>
          <w:color w:val="auto"/>
          <w:sz w:val="22"/>
          <w:szCs w:val="22"/>
        </w:rPr>
        <w:t>e</w:t>
      </w:r>
      <w:r w:rsidR="003F0496" w:rsidRPr="00F04FDF">
        <w:rPr>
          <w:rFonts w:ascii="Arial" w:eastAsiaTheme="minorEastAsia" w:hAnsi="Arial" w:cs="Arial"/>
          <w:color w:val="auto"/>
          <w:sz w:val="22"/>
          <w:szCs w:val="22"/>
        </w:rPr>
        <w:t>:</w:t>
      </w:r>
    </w:p>
    <w:p w14:paraId="41F8911A" w14:textId="4EB9788A" w:rsidR="00936E2B" w:rsidRDefault="006204C5" w:rsidP="00F24C2B">
      <w:pPr>
        <w:pStyle w:val="Tekstpodstawowy21"/>
        <w:numPr>
          <w:ilvl w:val="0"/>
          <w:numId w:val="31"/>
        </w:numPr>
        <w:rPr>
          <w:rFonts w:ascii="Arial" w:eastAsiaTheme="minorEastAsia" w:hAnsi="Arial" w:cs="Arial"/>
          <w:color w:val="auto"/>
          <w:sz w:val="22"/>
          <w:szCs w:val="22"/>
        </w:rPr>
      </w:pPr>
      <w:r w:rsidRPr="00F04FDF">
        <w:rPr>
          <w:rFonts w:ascii="Arial" w:eastAsiaTheme="minorEastAsia" w:hAnsi="Arial" w:cs="Arial"/>
          <w:color w:val="auto"/>
          <w:sz w:val="22"/>
          <w:szCs w:val="22"/>
        </w:rPr>
        <w:t>Bernard Pacewicz – informatyk tel. 502 437</w:t>
      </w:r>
      <w:r w:rsidR="00F24C2B">
        <w:rPr>
          <w:rFonts w:ascii="Arial" w:eastAsiaTheme="minorEastAsia" w:hAnsi="Arial" w:cs="Arial"/>
          <w:color w:val="auto"/>
          <w:sz w:val="22"/>
          <w:szCs w:val="22"/>
        </w:rPr>
        <w:t> </w:t>
      </w:r>
      <w:r w:rsidRPr="00F04FDF">
        <w:rPr>
          <w:rFonts w:ascii="Arial" w:eastAsiaTheme="minorEastAsia" w:hAnsi="Arial" w:cs="Arial"/>
          <w:color w:val="auto"/>
          <w:sz w:val="22"/>
          <w:szCs w:val="22"/>
        </w:rPr>
        <w:t>682</w:t>
      </w:r>
      <w:r w:rsidR="00F24C2B">
        <w:rPr>
          <w:rFonts w:ascii="Arial" w:eastAsiaTheme="minorEastAsia" w:hAnsi="Arial" w:cs="Arial"/>
          <w:color w:val="auto"/>
          <w:sz w:val="22"/>
          <w:szCs w:val="22"/>
        </w:rPr>
        <w:t>;</w:t>
      </w:r>
    </w:p>
    <w:p w14:paraId="77E3738D" w14:textId="7619547C" w:rsidR="00936E2B" w:rsidRDefault="009D33FB" w:rsidP="00F24C2B">
      <w:pPr>
        <w:pStyle w:val="Tekstpodstawowy21"/>
        <w:numPr>
          <w:ilvl w:val="0"/>
          <w:numId w:val="31"/>
        </w:numPr>
        <w:rPr>
          <w:rFonts w:ascii="Arial" w:eastAsiaTheme="minorEastAsia" w:hAnsi="Arial" w:cs="Arial"/>
          <w:color w:val="auto"/>
          <w:sz w:val="22"/>
          <w:szCs w:val="22"/>
        </w:rPr>
      </w:pPr>
      <w:r w:rsidRPr="00F24C2B">
        <w:rPr>
          <w:rFonts w:ascii="Arial" w:eastAsiaTheme="minorEastAsia" w:hAnsi="Arial" w:cs="Arial"/>
          <w:color w:val="auto"/>
          <w:sz w:val="22"/>
          <w:szCs w:val="22"/>
        </w:rPr>
        <w:t>Magdalena Nowakowska – Kierownik Pracowni Diagnostyki Obrazowej</w:t>
      </w:r>
      <w:r w:rsidR="003F0496" w:rsidRPr="00F24C2B">
        <w:rPr>
          <w:rFonts w:ascii="Arial" w:eastAsiaTheme="minorEastAsia" w:hAnsi="Arial" w:cs="Arial"/>
          <w:color w:val="auto"/>
          <w:sz w:val="22"/>
          <w:szCs w:val="22"/>
        </w:rPr>
        <w:t xml:space="preserve"> tel. </w:t>
      </w:r>
      <w:r w:rsidRPr="00F24C2B">
        <w:rPr>
          <w:rFonts w:ascii="Arial" w:eastAsiaTheme="minorEastAsia" w:hAnsi="Arial" w:cs="Arial"/>
          <w:color w:val="auto"/>
          <w:sz w:val="22"/>
          <w:szCs w:val="22"/>
        </w:rPr>
        <w:t>602 484</w:t>
      </w:r>
      <w:r w:rsidR="00F24C2B">
        <w:rPr>
          <w:rFonts w:ascii="Arial" w:eastAsiaTheme="minorEastAsia" w:hAnsi="Arial" w:cs="Arial"/>
          <w:color w:val="auto"/>
          <w:sz w:val="22"/>
          <w:szCs w:val="22"/>
        </w:rPr>
        <w:t> </w:t>
      </w:r>
      <w:r w:rsidRPr="00F24C2B">
        <w:rPr>
          <w:rFonts w:ascii="Arial" w:eastAsiaTheme="minorEastAsia" w:hAnsi="Arial" w:cs="Arial"/>
          <w:color w:val="auto"/>
          <w:sz w:val="22"/>
          <w:szCs w:val="22"/>
        </w:rPr>
        <w:t>537</w:t>
      </w:r>
      <w:r w:rsidR="003F0496" w:rsidRPr="00F24C2B">
        <w:rPr>
          <w:rFonts w:ascii="Arial" w:eastAsiaTheme="minorEastAsia" w:hAnsi="Arial" w:cs="Arial"/>
          <w:color w:val="auto"/>
          <w:sz w:val="22"/>
          <w:szCs w:val="22"/>
        </w:rPr>
        <w:t xml:space="preserve"> </w:t>
      </w:r>
    </w:p>
    <w:p w14:paraId="44CB1A86" w14:textId="30AB3370" w:rsidR="00F24C2B" w:rsidRPr="00F24C2B" w:rsidRDefault="005F12EF" w:rsidP="00F24C2B">
      <w:pPr>
        <w:pStyle w:val="Tekstpodstawowy21"/>
        <w:numPr>
          <w:ilvl w:val="0"/>
          <w:numId w:val="31"/>
        </w:numPr>
        <w:rPr>
          <w:rFonts w:ascii="Arial" w:eastAsiaTheme="minorEastAsia" w:hAnsi="Arial" w:cs="Arial"/>
          <w:color w:val="auto"/>
          <w:sz w:val="22"/>
          <w:szCs w:val="22"/>
        </w:rPr>
      </w:pPr>
      <w:r>
        <w:rPr>
          <w:rFonts w:ascii="Arial" w:eastAsiaTheme="minorEastAsia" w:hAnsi="Arial" w:cs="Arial"/>
          <w:color w:val="auto"/>
          <w:sz w:val="22"/>
          <w:szCs w:val="22"/>
        </w:rPr>
        <w:t>…………………………………………………………………………………………….</w:t>
      </w:r>
    </w:p>
    <w:p w14:paraId="6BD4D1A5" w14:textId="77777777" w:rsidR="00936E2B" w:rsidRPr="00F04FDF" w:rsidRDefault="003F0496" w:rsidP="00F04FDF">
      <w:pPr>
        <w:pStyle w:val="Tekstpodstawowy21"/>
        <w:numPr>
          <w:ilvl w:val="0"/>
          <w:numId w:val="12"/>
        </w:numPr>
        <w:tabs>
          <w:tab w:val="clear" w:pos="720"/>
          <w:tab w:val="left" w:pos="675"/>
          <w:tab w:val="left" w:pos="1050"/>
        </w:tabs>
        <w:ind w:left="357" w:hanging="357"/>
        <w:rPr>
          <w:rFonts w:ascii="Arial" w:hAnsi="Arial" w:cs="Arial"/>
          <w:color w:val="auto"/>
          <w:sz w:val="22"/>
          <w:szCs w:val="22"/>
        </w:rPr>
      </w:pPr>
      <w:r w:rsidRPr="00F04FDF">
        <w:rPr>
          <w:rFonts w:ascii="Arial" w:eastAsiaTheme="minorEastAsia" w:hAnsi="Arial" w:cs="Arial"/>
          <w:color w:val="auto"/>
          <w:sz w:val="22"/>
          <w:szCs w:val="22"/>
        </w:rPr>
        <w:t>Strony zobowiązują się niezwłocznie wzajemnie informować o wszystkich awariach łączy lub innych okolicznościach uniemożliwiających przekazywanie badań lub opisów. W takim wypadku strony wspólnie podejmą działania w celu przywrócenia sprawności połączeń, bądź podjęcia innych kroków   (w zależności od okoliczności).</w:t>
      </w:r>
    </w:p>
    <w:p w14:paraId="464FA4A4" w14:textId="77777777" w:rsidR="00936E2B" w:rsidRPr="00F04FDF" w:rsidRDefault="00936E2B" w:rsidP="00F04FDF">
      <w:pPr>
        <w:pStyle w:val="Tekstpodstawowy21"/>
        <w:tabs>
          <w:tab w:val="left" w:pos="675"/>
          <w:tab w:val="left" w:pos="1050"/>
        </w:tabs>
        <w:ind w:left="345"/>
        <w:rPr>
          <w:rFonts w:ascii="Arial" w:hAnsi="Arial" w:cs="Arial"/>
          <w:color w:val="auto"/>
          <w:sz w:val="22"/>
          <w:szCs w:val="22"/>
        </w:rPr>
      </w:pPr>
    </w:p>
    <w:p w14:paraId="615CE49A" w14:textId="04C71955" w:rsidR="00936E2B" w:rsidRPr="00F04FDF" w:rsidRDefault="003F0496" w:rsidP="00F04FDF">
      <w:pPr>
        <w:pStyle w:val="Tekstpodstawowy21"/>
        <w:jc w:val="center"/>
        <w:rPr>
          <w:rFonts w:ascii="Arial" w:eastAsiaTheme="minorEastAsia" w:hAnsi="Arial" w:cs="Arial"/>
          <w:b/>
          <w:bCs/>
          <w:color w:val="auto"/>
          <w:sz w:val="22"/>
          <w:szCs w:val="22"/>
        </w:rPr>
      </w:pPr>
      <w:r w:rsidRPr="00F04FDF">
        <w:rPr>
          <w:rFonts w:ascii="Arial" w:eastAsiaTheme="minorEastAsia" w:hAnsi="Arial" w:cs="Arial"/>
          <w:b/>
          <w:bCs/>
          <w:color w:val="auto"/>
          <w:sz w:val="22"/>
          <w:szCs w:val="22"/>
        </w:rPr>
        <w:t>§ 8 Płatności</w:t>
      </w:r>
    </w:p>
    <w:p w14:paraId="43BAE201" w14:textId="1E31D418" w:rsidR="00936E2B" w:rsidRPr="002050DE" w:rsidRDefault="003F0496" w:rsidP="00F04FDF">
      <w:pPr>
        <w:pStyle w:val="Tekstpodstawowy"/>
        <w:numPr>
          <w:ilvl w:val="0"/>
          <w:numId w:val="7"/>
        </w:numPr>
        <w:tabs>
          <w:tab w:val="left" w:pos="0"/>
        </w:tabs>
        <w:spacing w:after="0"/>
        <w:ind w:left="357" w:hanging="357"/>
        <w:jc w:val="both"/>
        <w:rPr>
          <w:rFonts w:ascii="Arial" w:hAnsi="Arial" w:cs="Arial"/>
          <w:color w:val="auto"/>
          <w:sz w:val="22"/>
          <w:szCs w:val="22"/>
        </w:rPr>
      </w:pPr>
      <w:r w:rsidRPr="00F04FDF">
        <w:rPr>
          <w:rFonts w:ascii="Arial" w:eastAsiaTheme="minorEastAsia" w:hAnsi="Arial" w:cs="Arial"/>
          <w:color w:val="auto"/>
          <w:sz w:val="22"/>
          <w:szCs w:val="22"/>
        </w:rPr>
        <w:t xml:space="preserve">Opisy badań rozliczane </w:t>
      </w:r>
      <w:r w:rsidR="005F12EF">
        <w:rPr>
          <w:rFonts w:ascii="Arial" w:eastAsiaTheme="minorEastAsia" w:hAnsi="Arial" w:cs="Arial"/>
          <w:color w:val="auto"/>
          <w:sz w:val="22"/>
          <w:szCs w:val="22"/>
        </w:rPr>
        <w:t xml:space="preserve">będą </w:t>
      </w:r>
      <w:r w:rsidRPr="00F04FDF">
        <w:rPr>
          <w:rFonts w:ascii="Arial" w:eastAsiaTheme="minorEastAsia" w:hAnsi="Arial" w:cs="Arial"/>
          <w:color w:val="auto"/>
          <w:sz w:val="22"/>
          <w:szCs w:val="22"/>
        </w:rPr>
        <w:t>według następujących stawek:</w:t>
      </w:r>
    </w:p>
    <w:p w14:paraId="0381F7F4" w14:textId="77777777" w:rsidR="002050DE" w:rsidRPr="00F04FDF" w:rsidRDefault="002050DE" w:rsidP="002050DE">
      <w:pPr>
        <w:pStyle w:val="Tekstpodstawowy"/>
        <w:tabs>
          <w:tab w:val="left" w:pos="0"/>
        </w:tabs>
        <w:spacing w:after="0"/>
        <w:ind w:left="357"/>
        <w:jc w:val="both"/>
        <w:rPr>
          <w:rFonts w:ascii="Arial" w:hAnsi="Arial" w:cs="Arial"/>
          <w:color w:val="auto"/>
          <w:sz w:val="22"/>
          <w:szCs w:val="22"/>
        </w:rPr>
      </w:pPr>
    </w:p>
    <w:p w14:paraId="737D1614" w14:textId="6BDFF9E2" w:rsidR="00936E2B" w:rsidRPr="00F04FDF" w:rsidRDefault="003F0496" w:rsidP="00F04FDF">
      <w:pPr>
        <w:pStyle w:val="Tekstpodstawowy"/>
        <w:numPr>
          <w:ilvl w:val="0"/>
          <w:numId w:val="15"/>
        </w:numPr>
        <w:tabs>
          <w:tab w:val="left" w:pos="0"/>
        </w:tabs>
        <w:spacing w:after="0"/>
        <w:ind w:left="709" w:hanging="357"/>
        <w:jc w:val="both"/>
        <w:rPr>
          <w:rFonts w:ascii="Arial" w:hAnsi="Arial" w:cs="Arial"/>
          <w:color w:val="auto"/>
          <w:sz w:val="22"/>
          <w:szCs w:val="22"/>
        </w:rPr>
      </w:pPr>
      <w:r w:rsidRPr="00F04FDF">
        <w:rPr>
          <w:rFonts w:ascii="Arial" w:eastAsiaTheme="minorEastAsia" w:hAnsi="Arial" w:cs="Arial"/>
          <w:color w:val="auto"/>
          <w:sz w:val="22"/>
          <w:szCs w:val="22"/>
        </w:rPr>
        <w:t xml:space="preserve">Opis badania RTG w trybie planowym – </w:t>
      </w:r>
      <w:r w:rsidR="00F24C2B">
        <w:rPr>
          <w:rFonts w:ascii="Arial" w:eastAsiaTheme="minorEastAsia" w:hAnsi="Arial" w:cs="Arial"/>
          <w:color w:val="auto"/>
          <w:sz w:val="22"/>
          <w:szCs w:val="22"/>
        </w:rPr>
        <w:t>………</w:t>
      </w:r>
      <w:r w:rsidRPr="00F04FDF">
        <w:rPr>
          <w:rFonts w:ascii="Arial" w:eastAsiaTheme="minorEastAsia" w:hAnsi="Arial" w:cs="Arial"/>
          <w:color w:val="auto"/>
          <w:sz w:val="22"/>
          <w:szCs w:val="22"/>
        </w:rPr>
        <w:t xml:space="preserve"> zł brutto</w:t>
      </w:r>
    </w:p>
    <w:p w14:paraId="20C4F5AD" w14:textId="018760DA" w:rsidR="00936E2B" w:rsidRPr="00F04FDF" w:rsidRDefault="003F0496" w:rsidP="00F04FDF">
      <w:pPr>
        <w:pStyle w:val="Tekstpodstawowy"/>
        <w:numPr>
          <w:ilvl w:val="0"/>
          <w:numId w:val="15"/>
        </w:numPr>
        <w:tabs>
          <w:tab w:val="left" w:pos="0"/>
        </w:tabs>
        <w:spacing w:after="0"/>
        <w:ind w:left="709" w:hanging="357"/>
        <w:jc w:val="both"/>
        <w:rPr>
          <w:rFonts w:ascii="Arial" w:hAnsi="Arial" w:cs="Arial"/>
          <w:color w:val="auto"/>
          <w:sz w:val="22"/>
          <w:szCs w:val="22"/>
        </w:rPr>
      </w:pPr>
      <w:r w:rsidRPr="00F04FDF">
        <w:rPr>
          <w:rFonts w:ascii="Arial" w:eastAsiaTheme="minorEastAsia" w:hAnsi="Arial" w:cs="Arial"/>
          <w:color w:val="auto"/>
          <w:sz w:val="22"/>
          <w:szCs w:val="22"/>
        </w:rPr>
        <w:t xml:space="preserve">Opis badania RTG w trybie pilnym – </w:t>
      </w:r>
      <w:r w:rsidR="00F24C2B">
        <w:rPr>
          <w:rFonts w:ascii="Arial" w:eastAsiaTheme="minorEastAsia" w:hAnsi="Arial" w:cs="Arial"/>
          <w:color w:val="auto"/>
          <w:sz w:val="22"/>
          <w:szCs w:val="22"/>
        </w:rPr>
        <w:t>………….</w:t>
      </w:r>
      <w:r w:rsidRPr="00F04FDF">
        <w:rPr>
          <w:rFonts w:ascii="Arial" w:eastAsiaTheme="minorEastAsia" w:hAnsi="Arial" w:cs="Arial"/>
          <w:color w:val="auto"/>
          <w:sz w:val="22"/>
          <w:szCs w:val="22"/>
        </w:rPr>
        <w:t xml:space="preserve"> zł brutto</w:t>
      </w:r>
    </w:p>
    <w:p w14:paraId="3F11C3CA" w14:textId="23F80E97" w:rsidR="00936E2B" w:rsidRPr="00F33576" w:rsidRDefault="003F0496" w:rsidP="00F04FDF">
      <w:pPr>
        <w:pStyle w:val="Tekstpodstawowy"/>
        <w:numPr>
          <w:ilvl w:val="0"/>
          <w:numId w:val="15"/>
        </w:numPr>
        <w:tabs>
          <w:tab w:val="left" w:pos="0"/>
        </w:tabs>
        <w:spacing w:after="0"/>
        <w:ind w:left="709" w:hanging="357"/>
        <w:jc w:val="both"/>
        <w:rPr>
          <w:rFonts w:ascii="Arial" w:hAnsi="Arial" w:cs="Arial"/>
          <w:color w:val="auto"/>
          <w:sz w:val="22"/>
          <w:szCs w:val="22"/>
        </w:rPr>
      </w:pPr>
      <w:r w:rsidRPr="00F04FDF">
        <w:rPr>
          <w:rFonts w:ascii="Arial" w:eastAsiaTheme="minorEastAsia" w:hAnsi="Arial" w:cs="Arial"/>
          <w:color w:val="auto"/>
          <w:sz w:val="22"/>
          <w:szCs w:val="22"/>
        </w:rPr>
        <w:t xml:space="preserve">Opis badania RTG w trybie CITO – </w:t>
      </w:r>
      <w:r w:rsidR="00F24C2B">
        <w:rPr>
          <w:rFonts w:ascii="Arial" w:eastAsiaTheme="minorEastAsia" w:hAnsi="Arial" w:cs="Arial"/>
          <w:color w:val="auto"/>
          <w:sz w:val="22"/>
          <w:szCs w:val="22"/>
        </w:rPr>
        <w:t>………………</w:t>
      </w:r>
      <w:r w:rsidRPr="00F04FDF">
        <w:rPr>
          <w:rFonts w:ascii="Arial" w:eastAsiaTheme="minorEastAsia" w:hAnsi="Arial" w:cs="Arial"/>
          <w:color w:val="auto"/>
          <w:sz w:val="22"/>
          <w:szCs w:val="22"/>
        </w:rPr>
        <w:t xml:space="preserve"> zł brutto</w:t>
      </w:r>
    </w:p>
    <w:p w14:paraId="7E5474E5" w14:textId="09155E52" w:rsidR="00F33576" w:rsidRDefault="00F33576" w:rsidP="00F33576">
      <w:pPr>
        <w:pStyle w:val="Tekstpodstawowy"/>
        <w:tabs>
          <w:tab w:val="left" w:pos="0"/>
        </w:tabs>
        <w:spacing w:after="0"/>
        <w:ind w:left="352"/>
        <w:jc w:val="both"/>
        <w:rPr>
          <w:rFonts w:ascii="Arial" w:eastAsiaTheme="minorEastAsia" w:hAnsi="Arial" w:cs="Arial"/>
          <w:color w:val="auto"/>
          <w:sz w:val="22"/>
          <w:szCs w:val="22"/>
        </w:rPr>
      </w:pPr>
    </w:p>
    <w:p w14:paraId="13D01D46" w14:textId="43975419" w:rsidR="00F33576" w:rsidRPr="00F04FDF" w:rsidRDefault="00F33576" w:rsidP="00F33576">
      <w:pPr>
        <w:pStyle w:val="Tekstpodstawowy"/>
        <w:tabs>
          <w:tab w:val="left" w:pos="0"/>
        </w:tabs>
        <w:spacing w:after="0"/>
        <w:ind w:left="352"/>
        <w:jc w:val="both"/>
        <w:rPr>
          <w:rFonts w:ascii="Arial" w:hAnsi="Arial" w:cs="Arial"/>
          <w:color w:val="auto"/>
          <w:sz w:val="22"/>
          <w:szCs w:val="22"/>
        </w:rPr>
      </w:pPr>
      <w:r>
        <w:rPr>
          <w:rFonts w:ascii="Arial" w:eastAsiaTheme="minorEastAsia" w:hAnsi="Arial" w:cs="Arial"/>
          <w:color w:val="auto"/>
          <w:sz w:val="22"/>
          <w:szCs w:val="22"/>
        </w:rPr>
        <w:t>Szac</w:t>
      </w:r>
      <w:r w:rsidR="00EF5BAD">
        <w:rPr>
          <w:rFonts w:ascii="Arial" w:eastAsiaTheme="minorEastAsia" w:hAnsi="Arial" w:cs="Arial"/>
          <w:color w:val="auto"/>
          <w:sz w:val="22"/>
          <w:szCs w:val="22"/>
        </w:rPr>
        <w:t xml:space="preserve">unkowa </w:t>
      </w:r>
      <w:r>
        <w:rPr>
          <w:rFonts w:ascii="Arial" w:eastAsiaTheme="minorEastAsia" w:hAnsi="Arial" w:cs="Arial"/>
          <w:color w:val="auto"/>
          <w:sz w:val="22"/>
          <w:szCs w:val="22"/>
        </w:rPr>
        <w:t xml:space="preserve">wartość przedmiotu </w:t>
      </w:r>
      <w:r w:rsidR="00EF5BAD">
        <w:rPr>
          <w:rFonts w:ascii="Arial" w:eastAsiaTheme="minorEastAsia" w:hAnsi="Arial" w:cs="Arial"/>
          <w:color w:val="auto"/>
          <w:sz w:val="22"/>
          <w:szCs w:val="22"/>
        </w:rPr>
        <w:t>umowy</w:t>
      </w:r>
      <w:r>
        <w:rPr>
          <w:rFonts w:ascii="Arial" w:eastAsiaTheme="minorEastAsia" w:hAnsi="Arial" w:cs="Arial"/>
          <w:color w:val="auto"/>
          <w:sz w:val="22"/>
          <w:szCs w:val="22"/>
        </w:rPr>
        <w:t xml:space="preserve"> </w:t>
      </w:r>
      <w:r w:rsidR="00EF5BAD">
        <w:rPr>
          <w:rFonts w:ascii="Arial" w:eastAsiaTheme="minorEastAsia" w:hAnsi="Arial" w:cs="Arial"/>
          <w:color w:val="auto"/>
          <w:sz w:val="22"/>
          <w:szCs w:val="22"/>
        </w:rPr>
        <w:t>wynosi</w:t>
      </w:r>
      <w:r>
        <w:rPr>
          <w:rFonts w:ascii="Arial" w:eastAsiaTheme="minorEastAsia" w:hAnsi="Arial" w:cs="Arial"/>
          <w:color w:val="auto"/>
          <w:sz w:val="22"/>
          <w:szCs w:val="22"/>
        </w:rPr>
        <w:t xml:space="preserve"> ……………………………………….. zł (słownie……………………………………………)</w:t>
      </w:r>
    </w:p>
    <w:p w14:paraId="6B0CCD1F" w14:textId="46B54C78" w:rsidR="00936E2B" w:rsidRPr="00F04FDF" w:rsidRDefault="00936E2B" w:rsidP="00F04FDF">
      <w:pPr>
        <w:pStyle w:val="Tekstpodstawowy"/>
        <w:tabs>
          <w:tab w:val="left" w:pos="0"/>
        </w:tabs>
        <w:spacing w:after="0"/>
        <w:ind w:left="426"/>
        <w:jc w:val="both"/>
        <w:rPr>
          <w:rFonts w:ascii="Arial" w:hAnsi="Arial" w:cs="Arial"/>
          <w:color w:val="auto"/>
        </w:rPr>
      </w:pPr>
    </w:p>
    <w:p w14:paraId="2E3718E7" w14:textId="77777777" w:rsidR="005F12EF" w:rsidRPr="005F12EF" w:rsidRDefault="005F12EF" w:rsidP="005F12EF">
      <w:pPr>
        <w:pStyle w:val="Zwykytekst"/>
        <w:numPr>
          <w:ilvl w:val="0"/>
          <w:numId w:val="7"/>
        </w:numPr>
        <w:tabs>
          <w:tab w:val="clear" w:pos="749"/>
          <w:tab w:val="num" w:pos="284"/>
        </w:tabs>
        <w:ind w:hanging="749"/>
        <w:rPr>
          <w:rFonts w:ascii="Arial" w:hAnsi="Arial" w:cs="Arial"/>
        </w:rPr>
      </w:pPr>
      <w:r w:rsidRPr="005F12EF">
        <w:rPr>
          <w:rFonts w:ascii="Arial" w:hAnsi="Arial" w:cs="Arial"/>
        </w:rPr>
        <w:t>Cena może ulec zmianie w przypadku zmiany:</w:t>
      </w:r>
    </w:p>
    <w:p w14:paraId="12C32C9D" w14:textId="23C71A38" w:rsidR="005F12EF" w:rsidRPr="005F12EF" w:rsidRDefault="005F12EF" w:rsidP="00570300">
      <w:pPr>
        <w:pStyle w:val="Zwykytekst"/>
        <w:numPr>
          <w:ilvl w:val="1"/>
          <w:numId w:val="34"/>
        </w:numPr>
        <w:jc w:val="both"/>
        <w:rPr>
          <w:rFonts w:ascii="Arial" w:hAnsi="Arial" w:cs="Arial"/>
        </w:rPr>
      </w:pPr>
      <w:r w:rsidRPr="005F12EF">
        <w:rPr>
          <w:rFonts w:ascii="Arial" w:hAnsi="Arial" w:cs="Arial"/>
        </w:rPr>
        <w:t>stawki podatku od towarów i usług;</w:t>
      </w:r>
    </w:p>
    <w:p w14:paraId="64933C94" w14:textId="2166209F" w:rsidR="005F12EF" w:rsidRPr="005F12EF" w:rsidRDefault="005F12EF" w:rsidP="00570300">
      <w:pPr>
        <w:pStyle w:val="Zwykytekst"/>
        <w:numPr>
          <w:ilvl w:val="1"/>
          <w:numId w:val="34"/>
        </w:numPr>
        <w:jc w:val="both"/>
        <w:rPr>
          <w:rFonts w:ascii="Arial" w:hAnsi="Arial" w:cs="Arial"/>
        </w:rPr>
      </w:pPr>
      <w:r w:rsidRPr="005F12EF">
        <w:rPr>
          <w:rFonts w:ascii="Arial" w:hAnsi="Arial" w:cs="Arial"/>
        </w:rPr>
        <w:t xml:space="preserve">zmiany wysokości minimalnego wynagrodzenia za pracę albo wysokości </w:t>
      </w:r>
    </w:p>
    <w:p w14:paraId="558CD8C7" w14:textId="06CBB2F7" w:rsidR="00570300" w:rsidRDefault="005F12EF" w:rsidP="00570300">
      <w:pPr>
        <w:pStyle w:val="Zwykytekst"/>
        <w:ind w:left="1440"/>
        <w:jc w:val="both"/>
        <w:rPr>
          <w:rFonts w:ascii="Arial" w:hAnsi="Arial" w:cs="Arial"/>
        </w:rPr>
      </w:pPr>
      <w:r w:rsidRPr="005F12EF">
        <w:rPr>
          <w:rFonts w:ascii="Arial" w:hAnsi="Arial" w:cs="Arial"/>
        </w:rPr>
        <w:t xml:space="preserve">minimalnej stawki godzinowej ustalonego na podstawie przepisów </w:t>
      </w:r>
      <w:r w:rsidR="00570300">
        <w:rPr>
          <w:rFonts w:ascii="Arial" w:hAnsi="Arial" w:cs="Arial"/>
        </w:rPr>
        <w:br/>
      </w:r>
      <w:r w:rsidRPr="005F12EF">
        <w:rPr>
          <w:rFonts w:ascii="Arial" w:hAnsi="Arial" w:cs="Arial"/>
        </w:rPr>
        <w:t>o minimalnym wynagrodzeniu za pracę;</w:t>
      </w:r>
    </w:p>
    <w:p w14:paraId="1BAD91E0" w14:textId="334ABEF7" w:rsidR="005F12EF" w:rsidRPr="005F12EF" w:rsidRDefault="005F12EF" w:rsidP="00570300">
      <w:pPr>
        <w:pStyle w:val="Zwykytekst"/>
        <w:numPr>
          <w:ilvl w:val="1"/>
          <w:numId w:val="34"/>
        </w:numPr>
        <w:jc w:val="both"/>
        <w:rPr>
          <w:rFonts w:ascii="Arial" w:hAnsi="Arial" w:cs="Arial"/>
        </w:rPr>
      </w:pPr>
      <w:r w:rsidRPr="005F12EF">
        <w:rPr>
          <w:rFonts w:ascii="Arial" w:hAnsi="Arial" w:cs="Arial"/>
        </w:rPr>
        <w:t xml:space="preserve">zasad podlegania ubezpieczeniom społecznym lub ubezpieczeniu </w:t>
      </w:r>
    </w:p>
    <w:p w14:paraId="6CC204BB" w14:textId="77777777" w:rsidR="005F12EF" w:rsidRPr="005F12EF" w:rsidRDefault="005F12EF" w:rsidP="00570300">
      <w:pPr>
        <w:pStyle w:val="Zwykytekst"/>
        <w:ind w:left="1440"/>
        <w:jc w:val="both"/>
        <w:rPr>
          <w:rFonts w:ascii="Arial" w:hAnsi="Arial" w:cs="Arial"/>
        </w:rPr>
      </w:pPr>
      <w:r w:rsidRPr="005F12EF">
        <w:rPr>
          <w:rFonts w:ascii="Arial" w:hAnsi="Arial" w:cs="Arial"/>
        </w:rPr>
        <w:t>zdrowotnemu lub wysokości stawki składki na ubezpieczenia społeczne lub zdrowotne;</w:t>
      </w:r>
    </w:p>
    <w:p w14:paraId="6A3C6946" w14:textId="2E06B91F" w:rsidR="005F12EF" w:rsidRPr="005F12EF" w:rsidRDefault="005F12EF" w:rsidP="00570300">
      <w:pPr>
        <w:pStyle w:val="Zwykytekst"/>
        <w:numPr>
          <w:ilvl w:val="1"/>
          <w:numId w:val="34"/>
        </w:numPr>
        <w:jc w:val="both"/>
        <w:rPr>
          <w:rFonts w:ascii="Arial" w:hAnsi="Arial" w:cs="Arial"/>
        </w:rPr>
      </w:pPr>
      <w:r w:rsidRPr="005F12EF">
        <w:rPr>
          <w:rFonts w:ascii="Arial" w:hAnsi="Arial" w:cs="Arial"/>
        </w:rPr>
        <w:t xml:space="preserve">zasad gromadzenia i wysokości wpłat do pracowniczych planów </w:t>
      </w:r>
    </w:p>
    <w:p w14:paraId="2A9F9FA3" w14:textId="4F9D6A92" w:rsidR="005F12EF" w:rsidRPr="005F12EF" w:rsidRDefault="005F12EF" w:rsidP="00570300">
      <w:pPr>
        <w:pStyle w:val="Zwykytekst"/>
        <w:ind w:left="1440"/>
        <w:jc w:val="both"/>
        <w:rPr>
          <w:rFonts w:ascii="Arial" w:hAnsi="Arial" w:cs="Arial"/>
        </w:rPr>
      </w:pPr>
      <w:r w:rsidRPr="005F12EF">
        <w:rPr>
          <w:rFonts w:ascii="Arial" w:hAnsi="Arial" w:cs="Arial"/>
        </w:rPr>
        <w:t xml:space="preserve">kapitałowych, o których mowa w ustawie z dnia 4 października 2018 r. </w:t>
      </w:r>
      <w:r w:rsidR="00570300">
        <w:rPr>
          <w:rFonts w:ascii="Arial" w:hAnsi="Arial" w:cs="Arial"/>
        </w:rPr>
        <w:br/>
      </w:r>
      <w:r w:rsidRPr="005F12EF">
        <w:rPr>
          <w:rFonts w:ascii="Arial" w:hAnsi="Arial" w:cs="Arial"/>
        </w:rPr>
        <w:t>o pracowniczych planach kapitałowych;</w:t>
      </w:r>
    </w:p>
    <w:p w14:paraId="48BBF7B2" w14:textId="77777777" w:rsidR="005F12EF" w:rsidRPr="005F12EF" w:rsidRDefault="005F12EF" w:rsidP="00570300">
      <w:pPr>
        <w:pStyle w:val="Zwykytekst"/>
        <w:ind w:left="851"/>
        <w:jc w:val="both"/>
        <w:rPr>
          <w:rFonts w:ascii="Arial" w:hAnsi="Arial" w:cs="Arial"/>
        </w:rPr>
      </w:pPr>
      <w:r w:rsidRPr="005F12EF">
        <w:rPr>
          <w:rFonts w:ascii="Arial" w:hAnsi="Arial" w:cs="Arial"/>
        </w:rPr>
        <w:t>-  jeśli zmiany te będą miały wpływ na koszty wykonania zamówienia przez Wykonawcę.</w:t>
      </w:r>
    </w:p>
    <w:p w14:paraId="6E1A4C71" w14:textId="77777777" w:rsidR="005F12EF" w:rsidRDefault="005F12EF" w:rsidP="00570300">
      <w:pPr>
        <w:pStyle w:val="Zwykytekst"/>
        <w:ind w:left="749"/>
      </w:pPr>
    </w:p>
    <w:p w14:paraId="055306B2" w14:textId="77777777" w:rsidR="005F12EF" w:rsidRPr="005F12EF" w:rsidRDefault="005F12EF" w:rsidP="00570300">
      <w:pPr>
        <w:pStyle w:val="Tekstpodstawowy"/>
        <w:tabs>
          <w:tab w:val="left" w:pos="0"/>
        </w:tabs>
        <w:spacing w:after="0"/>
        <w:ind w:left="357"/>
        <w:jc w:val="both"/>
        <w:rPr>
          <w:rFonts w:ascii="Arial" w:hAnsi="Arial" w:cs="Arial"/>
          <w:color w:val="auto"/>
          <w:sz w:val="22"/>
          <w:szCs w:val="22"/>
        </w:rPr>
      </w:pPr>
    </w:p>
    <w:p w14:paraId="0F5C8648" w14:textId="6C73AADA" w:rsidR="00C665F1" w:rsidRPr="00C665F1" w:rsidRDefault="003F0496" w:rsidP="00A7309E">
      <w:pPr>
        <w:pStyle w:val="Tekstpodstawowy"/>
        <w:numPr>
          <w:ilvl w:val="0"/>
          <w:numId w:val="7"/>
        </w:numPr>
        <w:tabs>
          <w:tab w:val="left" w:pos="0"/>
        </w:tabs>
        <w:spacing w:after="0"/>
        <w:ind w:left="357" w:hanging="357"/>
        <w:jc w:val="both"/>
        <w:rPr>
          <w:rFonts w:ascii="Arial" w:hAnsi="Arial" w:cs="Arial"/>
          <w:color w:val="auto"/>
          <w:sz w:val="22"/>
          <w:szCs w:val="22"/>
        </w:rPr>
      </w:pPr>
      <w:r w:rsidRPr="00C665F1">
        <w:rPr>
          <w:rFonts w:ascii="Arial" w:eastAsiaTheme="minorEastAsia" w:hAnsi="Arial" w:cs="Arial"/>
          <w:color w:val="auto"/>
          <w:sz w:val="22"/>
          <w:szCs w:val="22"/>
        </w:rPr>
        <w:t>Rozliczanie wykonanych świadczeń zdrowotnych, o których mowa w § 1 umowy następować będzie za okresy miesięczne.</w:t>
      </w:r>
      <w:r w:rsidR="00C665F1" w:rsidRPr="00C665F1">
        <w:rPr>
          <w:rFonts w:ascii="Arial" w:eastAsiaTheme="minorEastAsia" w:hAnsi="Arial" w:cs="Arial"/>
          <w:color w:val="auto"/>
          <w:sz w:val="22"/>
          <w:szCs w:val="22"/>
        </w:rPr>
        <w:t xml:space="preserve"> </w:t>
      </w:r>
      <w:r w:rsidR="00C665F1" w:rsidRPr="00C665F1">
        <w:rPr>
          <w:rFonts w:ascii="Arial" w:hAnsi="Arial" w:cs="Arial"/>
          <w:sz w:val="22"/>
          <w:szCs w:val="22"/>
        </w:rPr>
        <w:t xml:space="preserve">Za świadczenia będące przedmiotem umowy Przyjmującemu zamówienie przysługuje wynagrodzenie obliczone jako iloczyn ilości faktycznie wykonanych badań i cen określonych w </w:t>
      </w:r>
      <w:r w:rsidR="00570300">
        <w:rPr>
          <w:rFonts w:ascii="Arial" w:hAnsi="Arial" w:cs="Arial"/>
          <w:sz w:val="22"/>
          <w:szCs w:val="22"/>
        </w:rPr>
        <w:t>ust</w:t>
      </w:r>
      <w:r w:rsidR="00C665F1">
        <w:rPr>
          <w:rFonts w:ascii="Arial" w:hAnsi="Arial" w:cs="Arial"/>
        </w:rPr>
        <w:t xml:space="preserve"> 1.</w:t>
      </w:r>
    </w:p>
    <w:p w14:paraId="3A588CE0" w14:textId="411B3E3C" w:rsidR="00C665F1" w:rsidRPr="00C665F1" w:rsidRDefault="00C665F1" w:rsidP="00C665F1">
      <w:pPr>
        <w:widowControl/>
        <w:numPr>
          <w:ilvl w:val="0"/>
          <w:numId w:val="7"/>
        </w:numPr>
        <w:tabs>
          <w:tab w:val="clear" w:pos="749"/>
        </w:tabs>
        <w:ind w:left="284" w:hanging="284"/>
        <w:jc w:val="both"/>
        <w:rPr>
          <w:rFonts w:ascii="Arial" w:hAnsi="Arial" w:cs="Arial"/>
          <w:sz w:val="22"/>
          <w:szCs w:val="22"/>
        </w:rPr>
      </w:pPr>
      <w:r w:rsidRPr="00C665F1">
        <w:rPr>
          <w:rFonts w:ascii="Arial" w:hAnsi="Arial" w:cs="Arial"/>
          <w:sz w:val="22"/>
          <w:szCs w:val="22"/>
        </w:rPr>
        <w:t>Faktury za wykonane usługi będą wystawiane za okresy miesięczne do 10-go każdego miesiąca  następującego po miesiącu wykonania badań. Załącznikiem do faktury będzie wykaz imienny pacjentów ze wskazaniem rodzaju i ceny wykonanych świadczeń.</w:t>
      </w:r>
    </w:p>
    <w:p w14:paraId="7221409E" w14:textId="150757C9" w:rsidR="00C665F1" w:rsidRPr="00C665F1" w:rsidRDefault="00C665F1" w:rsidP="00C665F1">
      <w:pPr>
        <w:widowControl/>
        <w:numPr>
          <w:ilvl w:val="0"/>
          <w:numId w:val="7"/>
        </w:numPr>
        <w:tabs>
          <w:tab w:val="clear" w:pos="749"/>
        </w:tabs>
        <w:ind w:left="284" w:hanging="284"/>
        <w:jc w:val="both"/>
        <w:rPr>
          <w:rFonts w:ascii="Arial" w:hAnsi="Arial" w:cs="Arial"/>
          <w:sz w:val="22"/>
          <w:szCs w:val="22"/>
        </w:rPr>
      </w:pPr>
      <w:r w:rsidRPr="00C665F1">
        <w:rPr>
          <w:rFonts w:ascii="Arial" w:hAnsi="Arial" w:cs="Arial"/>
          <w:sz w:val="22"/>
          <w:szCs w:val="22"/>
        </w:rPr>
        <w:t xml:space="preserve">Udzielający zamówienia zobowiązany jest uregulować należność w terminie </w:t>
      </w:r>
      <w:r>
        <w:rPr>
          <w:rFonts w:ascii="Arial" w:hAnsi="Arial" w:cs="Arial"/>
          <w:sz w:val="22"/>
          <w:szCs w:val="22"/>
        </w:rPr>
        <w:t>30</w:t>
      </w:r>
      <w:r w:rsidRPr="00C665F1">
        <w:rPr>
          <w:rFonts w:ascii="Arial" w:hAnsi="Arial" w:cs="Arial"/>
          <w:sz w:val="22"/>
          <w:szCs w:val="22"/>
        </w:rPr>
        <w:t xml:space="preserve"> dni od daty </w:t>
      </w:r>
      <w:r>
        <w:rPr>
          <w:rFonts w:ascii="Arial" w:hAnsi="Arial" w:cs="Arial"/>
          <w:sz w:val="22"/>
          <w:szCs w:val="22"/>
        </w:rPr>
        <w:t xml:space="preserve">otrzymania prawidłowo </w:t>
      </w:r>
      <w:r w:rsidRPr="00C665F1">
        <w:rPr>
          <w:rFonts w:ascii="Arial" w:hAnsi="Arial" w:cs="Arial"/>
          <w:sz w:val="22"/>
          <w:szCs w:val="22"/>
        </w:rPr>
        <w:t>wystawi</w:t>
      </w:r>
      <w:r>
        <w:rPr>
          <w:rFonts w:ascii="Arial" w:hAnsi="Arial" w:cs="Arial"/>
          <w:sz w:val="22"/>
          <w:szCs w:val="22"/>
        </w:rPr>
        <w:t xml:space="preserve">onej </w:t>
      </w:r>
      <w:r w:rsidRPr="00C665F1">
        <w:rPr>
          <w:rFonts w:ascii="Arial" w:hAnsi="Arial" w:cs="Arial"/>
          <w:sz w:val="22"/>
          <w:szCs w:val="22"/>
        </w:rPr>
        <w:t>faktury</w:t>
      </w:r>
      <w:r>
        <w:rPr>
          <w:rFonts w:ascii="Arial" w:hAnsi="Arial" w:cs="Arial"/>
          <w:sz w:val="22"/>
          <w:szCs w:val="22"/>
        </w:rPr>
        <w:t>.</w:t>
      </w:r>
      <w:r w:rsidRPr="00C665F1">
        <w:rPr>
          <w:rFonts w:ascii="Arial" w:hAnsi="Arial" w:cs="Arial"/>
          <w:bCs/>
          <w:sz w:val="22"/>
          <w:szCs w:val="22"/>
        </w:rPr>
        <w:t xml:space="preserve"> Za dzień zapłaty strony uznają dzień, w którym nastąpiło obciążenie rachunku Udzielającego zamówienia. </w:t>
      </w:r>
    </w:p>
    <w:p w14:paraId="00B8E60A" w14:textId="77777777" w:rsidR="00C665F1" w:rsidRPr="00C665F1" w:rsidRDefault="00C665F1" w:rsidP="00C665F1">
      <w:pPr>
        <w:widowControl/>
        <w:numPr>
          <w:ilvl w:val="0"/>
          <w:numId w:val="7"/>
        </w:numPr>
        <w:tabs>
          <w:tab w:val="clear" w:pos="749"/>
        </w:tabs>
        <w:ind w:left="284" w:hanging="284"/>
        <w:jc w:val="both"/>
        <w:rPr>
          <w:rFonts w:ascii="Arial" w:hAnsi="Arial" w:cs="Arial"/>
          <w:sz w:val="22"/>
          <w:szCs w:val="22"/>
        </w:rPr>
      </w:pPr>
      <w:r w:rsidRPr="00C665F1">
        <w:rPr>
          <w:rFonts w:ascii="Arial" w:hAnsi="Arial" w:cs="Arial"/>
          <w:bCs/>
          <w:sz w:val="22"/>
          <w:szCs w:val="22"/>
        </w:rPr>
        <w:t>Wynagrodzenie za usługi będące przedmiotem umowy płatne będzie w formie przelewu na rachunek bankowy Przyjmującego zamówienie wskazany w fakturze VAT.</w:t>
      </w:r>
    </w:p>
    <w:p w14:paraId="505DABD4" w14:textId="7D053DD5" w:rsidR="00C665F1" w:rsidRPr="00C665F1" w:rsidRDefault="00C665F1" w:rsidP="00C665F1">
      <w:pPr>
        <w:widowControl/>
        <w:numPr>
          <w:ilvl w:val="0"/>
          <w:numId w:val="7"/>
        </w:numPr>
        <w:tabs>
          <w:tab w:val="clear" w:pos="749"/>
        </w:tabs>
        <w:ind w:left="284" w:hanging="284"/>
        <w:jc w:val="both"/>
        <w:rPr>
          <w:rFonts w:ascii="Arial" w:hAnsi="Arial" w:cs="Arial"/>
          <w:sz w:val="22"/>
          <w:szCs w:val="22"/>
        </w:rPr>
      </w:pPr>
      <w:r w:rsidRPr="00C665F1">
        <w:rPr>
          <w:rFonts w:ascii="Arial" w:hAnsi="Arial" w:cs="Arial"/>
          <w:sz w:val="22"/>
          <w:szCs w:val="22"/>
        </w:rPr>
        <w:t xml:space="preserve">W przypadku opóźnienia w zapłacie należności Przyjmującemu zamówienie zobowiązany </w:t>
      </w:r>
      <w:r>
        <w:rPr>
          <w:rFonts w:ascii="Arial" w:hAnsi="Arial" w:cs="Arial"/>
          <w:sz w:val="22"/>
          <w:szCs w:val="22"/>
        </w:rPr>
        <w:t xml:space="preserve">  </w:t>
      </w:r>
      <w:r w:rsidRPr="00C665F1">
        <w:rPr>
          <w:rFonts w:ascii="Arial" w:hAnsi="Arial" w:cs="Arial"/>
          <w:sz w:val="22"/>
          <w:szCs w:val="22"/>
        </w:rPr>
        <w:t>jest do zapłaty odsetek ustawowych za opóźnienie.</w:t>
      </w:r>
    </w:p>
    <w:p w14:paraId="5FBAA4DF" w14:textId="0D3FB7D2" w:rsidR="00936E2B" w:rsidRPr="00F04FDF" w:rsidRDefault="003F0496" w:rsidP="00F04FDF">
      <w:pPr>
        <w:pStyle w:val="Tekstpodstawowy"/>
        <w:widowControl/>
        <w:numPr>
          <w:ilvl w:val="0"/>
          <w:numId w:val="7"/>
        </w:numPr>
        <w:tabs>
          <w:tab w:val="left" w:pos="0"/>
          <w:tab w:val="left" w:pos="426"/>
        </w:tabs>
        <w:spacing w:after="0"/>
        <w:ind w:left="357" w:hanging="357"/>
        <w:contextualSpacing/>
        <w:jc w:val="both"/>
        <w:rPr>
          <w:rFonts w:ascii="Arial" w:hAnsi="Arial" w:cs="Arial"/>
          <w:color w:val="000000" w:themeColor="text1"/>
          <w:sz w:val="22"/>
          <w:szCs w:val="22"/>
        </w:rPr>
      </w:pPr>
      <w:r w:rsidRPr="00F04FDF">
        <w:rPr>
          <w:rFonts w:ascii="Arial" w:eastAsiaTheme="minorEastAsia" w:hAnsi="Arial" w:cs="Arial"/>
          <w:color w:val="auto"/>
          <w:sz w:val="22"/>
          <w:szCs w:val="22"/>
        </w:rPr>
        <w:t xml:space="preserve">Opóźnienie w płatnościach uprawnia </w:t>
      </w:r>
      <w:r w:rsidR="00F53DDA">
        <w:rPr>
          <w:rFonts w:ascii="Arial" w:eastAsiaTheme="minorEastAsia" w:hAnsi="Arial" w:cs="Arial"/>
          <w:color w:val="auto"/>
          <w:sz w:val="22"/>
          <w:szCs w:val="22"/>
        </w:rPr>
        <w:t>Przyjmując</w:t>
      </w:r>
      <w:r w:rsidR="00C665F1">
        <w:rPr>
          <w:rFonts w:ascii="Arial" w:eastAsiaTheme="minorEastAsia" w:hAnsi="Arial" w:cs="Arial"/>
          <w:color w:val="auto"/>
          <w:sz w:val="22"/>
          <w:szCs w:val="22"/>
        </w:rPr>
        <w:t>ego</w:t>
      </w:r>
      <w:r w:rsidR="00F53DDA">
        <w:rPr>
          <w:rFonts w:ascii="Arial" w:eastAsiaTheme="minorEastAsia" w:hAnsi="Arial" w:cs="Arial"/>
          <w:color w:val="auto"/>
          <w:sz w:val="22"/>
          <w:szCs w:val="22"/>
        </w:rPr>
        <w:t xml:space="preserve"> zamówienie</w:t>
      </w:r>
      <w:r w:rsidRPr="00F04FDF">
        <w:rPr>
          <w:rFonts w:ascii="Arial" w:eastAsiaTheme="minorEastAsia" w:hAnsi="Arial" w:cs="Arial"/>
          <w:color w:val="auto"/>
          <w:sz w:val="22"/>
          <w:szCs w:val="22"/>
        </w:rPr>
        <w:t xml:space="preserve"> d</w:t>
      </w:r>
      <w:r w:rsidR="00186FAB" w:rsidRPr="00F04FDF">
        <w:rPr>
          <w:rFonts w:ascii="Arial" w:eastAsiaTheme="minorEastAsia" w:hAnsi="Arial" w:cs="Arial"/>
          <w:color w:val="auto"/>
          <w:sz w:val="22"/>
          <w:szCs w:val="22"/>
        </w:rPr>
        <w:t xml:space="preserve">o wstrzymania realizacji Umowy, </w:t>
      </w:r>
      <w:r w:rsidR="00186FAB" w:rsidRPr="00F04FDF">
        <w:rPr>
          <w:rFonts w:ascii="Arial" w:eastAsiaTheme="minorEastAsia" w:hAnsi="Arial" w:cs="Arial"/>
          <w:color w:val="000000" w:themeColor="text1"/>
          <w:sz w:val="22"/>
          <w:szCs w:val="22"/>
        </w:rPr>
        <w:t xml:space="preserve">po wezwaniu do zapłaty i wyznaczeniu dodatkowego terminu do zapłaty zaległych należności. </w:t>
      </w:r>
    </w:p>
    <w:p w14:paraId="2C28788C" w14:textId="77777777" w:rsidR="00936E2B" w:rsidRPr="00F04FDF" w:rsidRDefault="00936E2B" w:rsidP="00F04FDF">
      <w:pPr>
        <w:widowControl/>
        <w:tabs>
          <w:tab w:val="left" w:pos="426"/>
        </w:tabs>
        <w:contextualSpacing/>
        <w:jc w:val="both"/>
        <w:rPr>
          <w:rFonts w:ascii="Arial" w:eastAsiaTheme="minorEastAsia" w:hAnsi="Arial" w:cs="Arial"/>
          <w:color w:val="auto"/>
          <w:sz w:val="22"/>
          <w:szCs w:val="22"/>
        </w:rPr>
      </w:pPr>
    </w:p>
    <w:p w14:paraId="27A55818" w14:textId="77777777" w:rsidR="00936E2B" w:rsidRPr="00F04FDF" w:rsidRDefault="003F0496" w:rsidP="00F04FDF">
      <w:pPr>
        <w:tabs>
          <w:tab w:val="left" w:pos="284"/>
          <w:tab w:val="left" w:pos="9498"/>
        </w:tabs>
        <w:ind w:left="284" w:right="140" w:hanging="284"/>
        <w:jc w:val="center"/>
        <w:rPr>
          <w:rFonts w:ascii="Arial" w:eastAsiaTheme="minorEastAsia" w:hAnsi="Arial" w:cs="Arial"/>
          <w:b/>
          <w:bCs/>
          <w:color w:val="auto"/>
          <w:sz w:val="22"/>
          <w:szCs w:val="22"/>
        </w:rPr>
      </w:pPr>
      <w:r w:rsidRPr="00F04FDF">
        <w:rPr>
          <w:rFonts w:ascii="Arial" w:eastAsiaTheme="minorEastAsia" w:hAnsi="Arial" w:cs="Arial"/>
          <w:b/>
          <w:bCs/>
          <w:color w:val="auto"/>
          <w:sz w:val="22"/>
          <w:szCs w:val="22"/>
        </w:rPr>
        <w:t>§ 9 Poufność</w:t>
      </w:r>
    </w:p>
    <w:p w14:paraId="0D316444" w14:textId="77777777" w:rsidR="00936E2B" w:rsidRPr="00F04FDF" w:rsidRDefault="003F0496" w:rsidP="00F04FDF">
      <w:pPr>
        <w:pStyle w:val="Tekstpodstawowy21"/>
        <w:numPr>
          <w:ilvl w:val="0"/>
          <w:numId w:val="8"/>
        </w:numPr>
        <w:ind w:left="357" w:hanging="357"/>
        <w:rPr>
          <w:rFonts w:ascii="Arial" w:hAnsi="Arial" w:cs="Arial"/>
          <w:sz w:val="22"/>
          <w:szCs w:val="22"/>
        </w:rPr>
      </w:pPr>
      <w:r w:rsidRPr="00F04FDF">
        <w:rPr>
          <w:rFonts w:ascii="Arial" w:eastAsiaTheme="minorEastAsia" w:hAnsi="Arial" w:cs="Arial"/>
          <w:sz w:val="22"/>
          <w:szCs w:val="22"/>
        </w:rPr>
        <w:t xml:space="preserve">Strony zobowiązują się traktować wszelkie informacje otrzymane w związku z realizacją niniejszej umowy jako informacje poufne. </w:t>
      </w:r>
    </w:p>
    <w:p w14:paraId="3AE04C7C" w14:textId="77777777" w:rsidR="00936E2B" w:rsidRPr="00F04FDF" w:rsidRDefault="003F0496" w:rsidP="00F04FDF">
      <w:pPr>
        <w:pStyle w:val="Tekstpodstawowy21"/>
        <w:numPr>
          <w:ilvl w:val="0"/>
          <w:numId w:val="8"/>
        </w:numPr>
        <w:ind w:left="357" w:hanging="357"/>
        <w:rPr>
          <w:rFonts w:ascii="Arial" w:hAnsi="Arial" w:cs="Arial"/>
          <w:sz w:val="22"/>
          <w:szCs w:val="22"/>
        </w:rPr>
      </w:pPr>
      <w:r w:rsidRPr="00F04FDF">
        <w:rPr>
          <w:rFonts w:ascii="Arial" w:eastAsiaTheme="minorEastAsia" w:hAnsi="Arial" w:cs="Arial"/>
          <w:sz w:val="22"/>
          <w:szCs w:val="22"/>
        </w:rPr>
        <w:t>W szczególności strony zobowiązują się przestrzegać wszelkich przepisów i wewnętrznych procedur drugiej strony w celu zapewnienia ochrony informacji medycznych. 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w:t>
      </w:r>
    </w:p>
    <w:p w14:paraId="49E30B56" w14:textId="77777777" w:rsidR="00936E2B" w:rsidRPr="00F04FDF" w:rsidRDefault="003F0496" w:rsidP="00F04FDF">
      <w:pPr>
        <w:pStyle w:val="Tekstpodstawowy21"/>
        <w:numPr>
          <w:ilvl w:val="0"/>
          <w:numId w:val="8"/>
        </w:numPr>
        <w:ind w:left="357" w:hanging="357"/>
        <w:rPr>
          <w:rFonts w:ascii="Arial" w:hAnsi="Arial" w:cs="Arial"/>
          <w:sz w:val="22"/>
          <w:szCs w:val="22"/>
        </w:rPr>
      </w:pPr>
      <w:r w:rsidRPr="00F04FDF">
        <w:rPr>
          <w:rFonts w:ascii="Arial" w:eastAsiaTheme="minorEastAsia" w:hAnsi="Arial" w:cs="Arial"/>
          <w:sz w:val="22"/>
          <w:szCs w:val="22"/>
        </w:rPr>
        <w:t>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w:t>
      </w:r>
    </w:p>
    <w:p w14:paraId="2636B75D" w14:textId="77777777" w:rsidR="00936E2B" w:rsidRPr="00F04FDF" w:rsidRDefault="003F0496" w:rsidP="00F04FDF">
      <w:pPr>
        <w:numPr>
          <w:ilvl w:val="0"/>
          <w:numId w:val="1"/>
        </w:numPr>
        <w:ind w:left="357" w:hanging="357"/>
        <w:jc w:val="both"/>
        <w:rPr>
          <w:rFonts w:ascii="Arial" w:hAnsi="Arial" w:cs="Arial"/>
          <w:sz w:val="22"/>
          <w:szCs w:val="22"/>
        </w:rPr>
      </w:pPr>
      <w:r w:rsidRPr="00F04FDF">
        <w:rPr>
          <w:rFonts w:ascii="Arial" w:eastAsiaTheme="minorEastAsia" w:hAnsi="Arial" w:cs="Arial"/>
          <w:sz w:val="22"/>
          <w:szCs w:val="22"/>
        </w:rPr>
        <w:t>Każda ze stron zobowiązuje się  do ochrony (zgodnie z obowiązującymi przepisami) wszelkich danych stanowiących tajemnicę zawodową, objętych ochroną danych osobowych oraz wszystkich innych danych, których ochrona wynika z obowiązujących przepisów prawa.</w:t>
      </w:r>
    </w:p>
    <w:p w14:paraId="1C252B73" w14:textId="51F96AE8" w:rsidR="0089452B" w:rsidRPr="00F04FDF" w:rsidRDefault="0089452B" w:rsidP="00F04FDF">
      <w:pPr>
        <w:numPr>
          <w:ilvl w:val="0"/>
          <w:numId w:val="1"/>
        </w:numPr>
        <w:ind w:left="357" w:hanging="357"/>
        <w:jc w:val="both"/>
        <w:rPr>
          <w:rFonts w:ascii="Arial" w:eastAsiaTheme="minorEastAsia" w:hAnsi="Arial" w:cs="Arial"/>
          <w:color w:val="000000" w:themeColor="text1"/>
          <w:sz w:val="22"/>
          <w:szCs w:val="22"/>
        </w:rPr>
      </w:pPr>
      <w:r w:rsidRPr="00F04FDF">
        <w:rPr>
          <w:rFonts w:ascii="Arial" w:eastAsiaTheme="minorEastAsia" w:hAnsi="Arial" w:cs="Arial"/>
          <w:color w:val="000000" w:themeColor="text1"/>
          <w:sz w:val="22"/>
          <w:szCs w:val="22"/>
        </w:rPr>
        <w:t xml:space="preserve">Określenie warunków, na jakich </w:t>
      </w:r>
      <w:r w:rsidR="00276304">
        <w:rPr>
          <w:rFonts w:ascii="Arial" w:eastAsiaTheme="minorEastAsia" w:hAnsi="Arial" w:cs="Arial"/>
          <w:color w:val="000000" w:themeColor="text1"/>
          <w:sz w:val="22"/>
          <w:szCs w:val="22"/>
        </w:rPr>
        <w:t>Przyjmujący zamówienie</w:t>
      </w:r>
      <w:r w:rsidRPr="00F04FDF">
        <w:rPr>
          <w:rFonts w:ascii="Arial" w:eastAsiaTheme="minorEastAsia" w:hAnsi="Arial" w:cs="Arial"/>
          <w:color w:val="000000" w:themeColor="text1"/>
          <w:sz w:val="22"/>
          <w:szCs w:val="22"/>
        </w:rPr>
        <w:t xml:space="preserve"> będzie miał dostęp do danych osobowych przetwarzanych zgodnie</w:t>
      </w:r>
      <w:r w:rsidR="00C665F1">
        <w:rPr>
          <w:rFonts w:ascii="Arial" w:eastAsiaTheme="minorEastAsia" w:hAnsi="Arial" w:cs="Arial"/>
          <w:color w:val="000000" w:themeColor="text1"/>
          <w:sz w:val="22"/>
          <w:szCs w:val="22"/>
        </w:rPr>
        <w:t xml:space="preserve"> z</w:t>
      </w:r>
      <w:r w:rsidRPr="00F04FDF">
        <w:rPr>
          <w:rFonts w:ascii="Arial" w:eastAsiaTheme="minorEastAsia" w:hAnsi="Arial" w:cs="Arial"/>
          <w:color w:val="000000" w:themeColor="text1"/>
          <w:sz w:val="22"/>
          <w:szCs w:val="22"/>
        </w:rPr>
        <w:t xml:space="preserve"> przepisami Rozporządzenia Parlamentu Europejskiego i Rady UE 2016/679 z 27 kwietnia 2016 r. w sprawie ochrony osób fizycznych w związku z przetwarzaniem danych osobowych i w sprawie swobodnego przepływu takich danych oraz uchylenia dyrektywy 95/46/WE (Dz. Urz. UE L 2016, Nr 119, s.1) przez </w:t>
      </w:r>
      <w:r w:rsidR="00F53DDA">
        <w:rPr>
          <w:rFonts w:ascii="Arial" w:eastAsiaTheme="minorEastAsia" w:hAnsi="Arial" w:cs="Arial"/>
          <w:color w:val="000000" w:themeColor="text1"/>
          <w:sz w:val="22"/>
          <w:szCs w:val="22"/>
        </w:rPr>
        <w:t>Udzielając</w:t>
      </w:r>
      <w:r w:rsidR="00C665F1">
        <w:rPr>
          <w:rFonts w:ascii="Arial" w:eastAsiaTheme="minorEastAsia" w:hAnsi="Arial" w:cs="Arial"/>
          <w:color w:val="000000" w:themeColor="text1"/>
          <w:sz w:val="22"/>
          <w:szCs w:val="22"/>
        </w:rPr>
        <w:t>ego</w:t>
      </w:r>
      <w:r w:rsidR="00F53DDA">
        <w:rPr>
          <w:rFonts w:ascii="Arial" w:eastAsiaTheme="minorEastAsia" w:hAnsi="Arial" w:cs="Arial"/>
          <w:color w:val="000000" w:themeColor="text1"/>
          <w:sz w:val="22"/>
          <w:szCs w:val="22"/>
        </w:rPr>
        <w:t xml:space="preserve"> zamówieni</w:t>
      </w:r>
      <w:r w:rsidR="00C665F1">
        <w:rPr>
          <w:rFonts w:ascii="Arial" w:eastAsiaTheme="minorEastAsia" w:hAnsi="Arial" w:cs="Arial"/>
          <w:color w:val="000000" w:themeColor="text1"/>
          <w:sz w:val="22"/>
          <w:szCs w:val="22"/>
        </w:rPr>
        <w:t>e</w:t>
      </w:r>
      <w:r w:rsidRPr="00F04FDF">
        <w:rPr>
          <w:rFonts w:ascii="Arial" w:eastAsiaTheme="minorEastAsia" w:hAnsi="Arial" w:cs="Arial"/>
          <w:color w:val="000000" w:themeColor="text1"/>
          <w:sz w:val="22"/>
          <w:szCs w:val="22"/>
        </w:rPr>
        <w:t xml:space="preserve"> (administratora danych) będzie przedmiotem odrębnej umowy zawartej przez strony.</w:t>
      </w:r>
    </w:p>
    <w:p w14:paraId="09B6933D" w14:textId="77777777" w:rsidR="00936E2B" w:rsidRPr="00F04FDF" w:rsidRDefault="00936E2B" w:rsidP="00F04FDF">
      <w:pPr>
        <w:pStyle w:val="Tekstpodstawowy21"/>
        <w:jc w:val="center"/>
        <w:rPr>
          <w:rFonts w:ascii="Arial" w:eastAsiaTheme="minorEastAsia" w:hAnsi="Arial" w:cs="Arial"/>
          <w:b/>
          <w:bCs/>
          <w:sz w:val="22"/>
          <w:szCs w:val="22"/>
        </w:rPr>
      </w:pPr>
    </w:p>
    <w:p w14:paraId="4A430957" w14:textId="4F65E80F" w:rsidR="00936E2B" w:rsidRPr="00F04FDF" w:rsidRDefault="003F0496" w:rsidP="00F04FDF">
      <w:pPr>
        <w:pStyle w:val="Tekstpodstawowy21"/>
        <w:jc w:val="center"/>
        <w:rPr>
          <w:rFonts w:ascii="Arial" w:eastAsiaTheme="minorEastAsia" w:hAnsi="Arial" w:cs="Arial"/>
          <w:b/>
          <w:bCs/>
          <w:sz w:val="22"/>
          <w:szCs w:val="22"/>
        </w:rPr>
      </w:pPr>
      <w:r w:rsidRPr="00F04FDF">
        <w:rPr>
          <w:rFonts w:ascii="Arial" w:eastAsiaTheme="minorEastAsia" w:hAnsi="Arial" w:cs="Arial"/>
          <w:b/>
          <w:bCs/>
          <w:sz w:val="22"/>
          <w:szCs w:val="22"/>
        </w:rPr>
        <w:t>§ 10 Obowiązywanie umowy</w:t>
      </w:r>
    </w:p>
    <w:p w14:paraId="08CA2C92" w14:textId="2AAD32D8" w:rsidR="00936E2B" w:rsidRPr="00F04FDF" w:rsidRDefault="003F0496" w:rsidP="00F04FDF">
      <w:pPr>
        <w:pStyle w:val="Tekstpodstawowy"/>
        <w:numPr>
          <w:ilvl w:val="0"/>
          <w:numId w:val="9"/>
        </w:numPr>
        <w:tabs>
          <w:tab w:val="clear" w:pos="720"/>
          <w:tab w:val="left" w:pos="360"/>
        </w:tabs>
        <w:spacing w:after="0"/>
        <w:ind w:left="357" w:hanging="357"/>
        <w:jc w:val="both"/>
        <w:rPr>
          <w:rFonts w:ascii="Arial" w:hAnsi="Arial" w:cs="Arial"/>
        </w:rPr>
      </w:pPr>
      <w:r w:rsidRPr="00F04FDF">
        <w:rPr>
          <w:rFonts w:ascii="Arial" w:eastAsiaTheme="minorEastAsia" w:hAnsi="Arial" w:cs="Arial"/>
          <w:sz w:val="22"/>
          <w:szCs w:val="22"/>
        </w:rPr>
        <w:t xml:space="preserve">Umowa zostaje zawarta na </w:t>
      </w:r>
      <w:r w:rsidR="00F33576">
        <w:rPr>
          <w:rFonts w:ascii="Arial" w:eastAsiaTheme="minorEastAsia" w:hAnsi="Arial" w:cs="Arial"/>
          <w:sz w:val="22"/>
          <w:szCs w:val="22"/>
        </w:rPr>
        <w:t xml:space="preserve">okres 36 miesięcy </w:t>
      </w:r>
      <w:proofErr w:type="spellStart"/>
      <w:r w:rsidR="00F33576">
        <w:rPr>
          <w:rFonts w:ascii="Arial" w:eastAsiaTheme="minorEastAsia" w:hAnsi="Arial" w:cs="Arial"/>
          <w:sz w:val="22"/>
          <w:szCs w:val="22"/>
        </w:rPr>
        <w:t>tj</w:t>
      </w:r>
      <w:proofErr w:type="spellEnd"/>
      <w:r w:rsidR="00F33576">
        <w:rPr>
          <w:rFonts w:ascii="Arial" w:eastAsiaTheme="minorEastAsia" w:hAnsi="Arial" w:cs="Arial"/>
          <w:sz w:val="22"/>
          <w:szCs w:val="22"/>
        </w:rPr>
        <w:t xml:space="preserve"> od ………………..  do …………………..</w:t>
      </w:r>
      <w:r w:rsidR="006204C5" w:rsidRPr="00F04FDF">
        <w:rPr>
          <w:rFonts w:ascii="Arial" w:eastAsiaTheme="minorEastAsia" w:hAnsi="Arial" w:cs="Arial"/>
          <w:color w:val="000000" w:themeColor="text1"/>
          <w:sz w:val="22"/>
          <w:szCs w:val="22"/>
        </w:rPr>
        <w:t xml:space="preserve"> r.</w:t>
      </w:r>
    </w:p>
    <w:p w14:paraId="4F1C87F9" w14:textId="77777777" w:rsidR="00936E2B" w:rsidRPr="00F04FDF" w:rsidRDefault="003F0496" w:rsidP="00F04FDF">
      <w:pPr>
        <w:pStyle w:val="Tekstpodstawowy"/>
        <w:numPr>
          <w:ilvl w:val="0"/>
          <w:numId w:val="9"/>
        </w:numPr>
        <w:tabs>
          <w:tab w:val="clear" w:pos="720"/>
          <w:tab w:val="left" w:pos="360"/>
        </w:tabs>
        <w:spacing w:after="0"/>
        <w:ind w:left="357" w:hanging="357"/>
        <w:jc w:val="both"/>
        <w:rPr>
          <w:rFonts w:ascii="Arial" w:hAnsi="Arial" w:cs="Arial"/>
          <w:sz w:val="22"/>
          <w:szCs w:val="22"/>
        </w:rPr>
      </w:pPr>
      <w:r w:rsidRPr="00F04FDF">
        <w:rPr>
          <w:rFonts w:ascii="Arial" w:eastAsiaTheme="minorEastAsia" w:hAnsi="Arial" w:cs="Arial"/>
          <w:sz w:val="22"/>
          <w:szCs w:val="22"/>
        </w:rPr>
        <w:t>Każdej ze stron przysługuje prawo rozwiązania umowy za uprzednim miesięcznym okresem wypowiedzenia, ze skutkiem na koniec miesiąca kalendarzowego.</w:t>
      </w:r>
    </w:p>
    <w:p w14:paraId="1499385F" w14:textId="77777777" w:rsidR="00936E2B" w:rsidRPr="00F04FDF" w:rsidRDefault="003F0496" w:rsidP="00F04FDF">
      <w:pPr>
        <w:pStyle w:val="Tekstpodstawowy"/>
        <w:numPr>
          <w:ilvl w:val="0"/>
          <w:numId w:val="9"/>
        </w:numPr>
        <w:tabs>
          <w:tab w:val="left" w:pos="720"/>
        </w:tabs>
        <w:spacing w:after="0"/>
        <w:ind w:left="357" w:hanging="357"/>
        <w:jc w:val="both"/>
        <w:rPr>
          <w:rFonts w:ascii="Arial" w:hAnsi="Arial" w:cs="Arial"/>
          <w:sz w:val="22"/>
          <w:szCs w:val="22"/>
        </w:rPr>
      </w:pPr>
      <w:r w:rsidRPr="00F04FDF">
        <w:rPr>
          <w:rFonts w:ascii="Arial" w:eastAsiaTheme="minorEastAsia" w:hAnsi="Arial" w:cs="Arial"/>
          <w:sz w:val="22"/>
          <w:szCs w:val="22"/>
        </w:rPr>
        <w:t>Umowa może być rozwiązana w każdym czasie na zasadzie porozumienia stron.</w:t>
      </w:r>
    </w:p>
    <w:p w14:paraId="73AB7E65" w14:textId="77777777" w:rsidR="00936E2B" w:rsidRPr="00F04FDF" w:rsidRDefault="00936E2B" w:rsidP="00F04FDF">
      <w:pPr>
        <w:pStyle w:val="Tekstpodstawowy"/>
        <w:tabs>
          <w:tab w:val="left" w:pos="360"/>
        </w:tabs>
        <w:spacing w:after="0"/>
        <w:jc w:val="both"/>
        <w:rPr>
          <w:rFonts w:ascii="Arial" w:eastAsiaTheme="minorEastAsia" w:hAnsi="Arial" w:cs="Arial"/>
          <w:sz w:val="22"/>
          <w:szCs w:val="22"/>
        </w:rPr>
      </w:pPr>
    </w:p>
    <w:p w14:paraId="151CE3E0" w14:textId="77777777" w:rsidR="00936E2B" w:rsidRPr="00F04FDF" w:rsidRDefault="003F0496" w:rsidP="00F04FDF">
      <w:pPr>
        <w:contextualSpacing/>
        <w:jc w:val="center"/>
        <w:rPr>
          <w:rFonts w:ascii="Arial" w:hAnsi="Arial" w:cs="Arial"/>
          <w:b/>
          <w:bCs/>
          <w:sz w:val="22"/>
          <w:szCs w:val="22"/>
        </w:rPr>
      </w:pPr>
      <w:r w:rsidRPr="00F04FDF">
        <w:rPr>
          <w:rFonts w:ascii="Arial" w:eastAsiaTheme="minorEastAsia" w:hAnsi="Arial" w:cs="Arial"/>
          <w:b/>
          <w:bCs/>
          <w:sz w:val="22"/>
          <w:szCs w:val="22"/>
        </w:rPr>
        <w:t xml:space="preserve">§ 11 </w:t>
      </w:r>
      <w:r w:rsidRPr="00F04FDF">
        <w:rPr>
          <w:rFonts w:ascii="Arial" w:hAnsi="Arial" w:cs="Arial"/>
          <w:b/>
          <w:bCs/>
          <w:sz w:val="22"/>
          <w:szCs w:val="22"/>
        </w:rPr>
        <w:t>Odpowiedzialność</w:t>
      </w:r>
    </w:p>
    <w:p w14:paraId="2976B27D" w14:textId="5184520C" w:rsidR="00936E2B" w:rsidRPr="00F04FDF" w:rsidRDefault="00276304" w:rsidP="00F04FDF">
      <w:pPr>
        <w:pStyle w:val="Akapitzlist"/>
        <w:numPr>
          <w:ilvl w:val="0"/>
          <w:numId w:val="23"/>
        </w:numPr>
        <w:spacing w:after="0" w:line="240" w:lineRule="auto"/>
        <w:jc w:val="both"/>
        <w:rPr>
          <w:rFonts w:ascii="Arial" w:hAnsi="Arial" w:cs="Arial"/>
          <w:bCs/>
        </w:rPr>
      </w:pPr>
      <w:r>
        <w:rPr>
          <w:rFonts w:ascii="Arial" w:hAnsi="Arial" w:cs="Arial"/>
        </w:rPr>
        <w:t>Przyjmujący zamówienie</w:t>
      </w:r>
      <w:r w:rsidR="003F0496" w:rsidRPr="00F04FDF">
        <w:rPr>
          <w:rFonts w:ascii="Arial" w:hAnsi="Arial" w:cs="Arial"/>
        </w:rPr>
        <w:t xml:space="preserve"> nie odpowiada za niewykonanie lub nieterminowe wykonanie Usług, jeżeli powiadomi </w:t>
      </w:r>
      <w:r w:rsidR="00F53DDA">
        <w:rPr>
          <w:rFonts w:ascii="Arial" w:hAnsi="Arial" w:cs="Arial"/>
        </w:rPr>
        <w:t>Udzielając</w:t>
      </w:r>
      <w:r w:rsidR="00E05A03">
        <w:rPr>
          <w:rFonts w:ascii="Arial" w:hAnsi="Arial" w:cs="Arial"/>
        </w:rPr>
        <w:t>ego</w:t>
      </w:r>
      <w:r w:rsidR="00F53DDA">
        <w:rPr>
          <w:rFonts w:ascii="Arial" w:hAnsi="Arial" w:cs="Arial"/>
        </w:rPr>
        <w:t xml:space="preserve"> zamówieni</w:t>
      </w:r>
      <w:r w:rsidR="00E05A03">
        <w:rPr>
          <w:rFonts w:ascii="Arial" w:hAnsi="Arial" w:cs="Arial"/>
        </w:rPr>
        <w:t>e</w:t>
      </w:r>
      <w:r w:rsidR="003F0496" w:rsidRPr="00F04FDF">
        <w:rPr>
          <w:rFonts w:ascii="Arial" w:hAnsi="Arial" w:cs="Arial"/>
        </w:rPr>
        <w:t xml:space="preserve"> o brakach lub wadach Badania, </w:t>
      </w:r>
      <w:r w:rsidR="00F33576">
        <w:rPr>
          <w:rFonts w:ascii="Arial" w:hAnsi="Arial" w:cs="Arial"/>
        </w:rPr>
        <w:br/>
      </w:r>
      <w:r w:rsidR="003F0496" w:rsidRPr="00F04FDF">
        <w:rPr>
          <w:rFonts w:ascii="Arial" w:hAnsi="Arial" w:cs="Arial"/>
        </w:rPr>
        <w:t>w szczególności, gdy zażądała jego powtórzenia.</w:t>
      </w:r>
    </w:p>
    <w:p w14:paraId="49AA36EF" w14:textId="35813838" w:rsidR="00936E2B" w:rsidRPr="00F04FDF" w:rsidRDefault="00276304" w:rsidP="00F04FDF">
      <w:pPr>
        <w:pStyle w:val="Akapitzlist"/>
        <w:numPr>
          <w:ilvl w:val="0"/>
          <w:numId w:val="23"/>
        </w:numPr>
        <w:spacing w:after="0" w:line="240" w:lineRule="auto"/>
        <w:jc w:val="both"/>
        <w:rPr>
          <w:rFonts w:ascii="Arial" w:hAnsi="Arial" w:cs="Arial"/>
          <w:bCs/>
        </w:rPr>
      </w:pPr>
      <w:r>
        <w:rPr>
          <w:rFonts w:ascii="Arial" w:hAnsi="Arial" w:cs="Arial"/>
        </w:rPr>
        <w:t>Przyjmujący zamówienie</w:t>
      </w:r>
      <w:r w:rsidR="003F0496" w:rsidRPr="00F04FDF">
        <w:rPr>
          <w:rFonts w:ascii="Arial" w:hAnsi="Arial" w:cs="Arial"/>
        </w:rPr>
        <w:t xml:space="preserve"> nie odpowiada za niewykonanie lub nieterminowe wykonanie Usług, jeżeli nastąpiło z powodu </w:t>
      </w:r>
      <w:bookmarkStart w:id="1" w:name="_Hlk35602665"/>
      <w:r w:rsidR="003F0496" w:rsidRPr="00F04FDF">
        <w:rPr>
          <w:rFonts w:ascii="Arial" w:hAnsi="Arial" w:cs="Arial"/>
        </w:rPr>
        <w:t xml:space="preserve">niedostępności Systemu bądź zakłócenia dostępu do </w:t>
      </w:r>
      <w:r w:rsidR="003F0496" w:rsidRPr="00F04FDF">
        <w:rPr>
          <w:rFonts w:ascii="Arial" w:hAnsi="Arial" w:cs="Arial"/>
        </w:rPr>
        <w:lastRenderedPageBreak/>
        <w:t>Systemu na skutek awarii od niego niezależnych, takich jak przerwa w dostawie prądu czy awaria łączy internetowych,</w:t>
      </w:r>
      <w:bookmarkEnd w:id="1"/>
      <w:r w:rsidR="003F0496" w:rsidRPr="00F04FDF">
        <w:rPr>
          <w:rFonts w:ascii="Arial" w:hAnsi="Arial" w:cs="Arial"/>
        </w:rPr>
        <w:t xml:space="preserve"> czego </w:t>
      </w:r>
      <w:r>
        <w:rPr>
          <w:rFonts w:ascii="Arial" w:hAnsi="Arial" w:cs="Arial"/>
        </w:rPr>
        <w:t>Udzielający zamówienia</w:t>
      </w:r>
      <w:r w:rsidR="003F0496" w:rsidRPr="00F04FDF">
        <w:rPr>
          <w:rFonts w:ascii="Arial" w:hAnsi="Arial" w:cs="Arial"/>
        </w:rPr>
        <w:t xml:space="preserve"> jest świadomy i wyraża na to zgodę.</w:t>
      </w:r>
    </w:p>
    <w:p w14:paraId="220A3A47" w14:textId="48DDC57B" w:rsidR="00936E2B" w:rsidRPr="00F04FDF" w:rsidRDefault="00276304" w:rsidP="00F04FDF">
      <w:pPr>
        <w:pStyle w:val="Akapitzlist"/>
        <w:numPr>
          <w:ilvl w:val="0"/>
          <w:numId w:val="23"/>
        </w:numPr>
        <w:spacing w:after="0" w:line="240" w:lineRule="auto"/>
        <w:jc w:val="both"/>
        <w:rPr>
          <w:rFonts w:ascii="Arial" w:hAnsi="Arial" w:cs="Arial"/>
          <w:bCs/>
          <w:color w:val="000000" w:themeColor="text1"/>
        </w:rPr>
      </w:pPr>
      <w:r>
        <w:rPr>
          <w:rFonts w:ascii="Arial" w:hAnsi="Arial" w:cs="Arial"/>
        </w:rPr>
        <w:t>Przyjmujący zamówienie</w:t>
      </w:r>
      <w:r w:rsidR="003F0496" w:rsidRPr="00F04FDF">
        <w:rPr>
          <w:rFonts w:ascii="Arial" w:hAnsi="Arial" w:cs="Arial"/>
        </w:rPr>
        <w:t xml:space="preserve"> nie odpowiada za niewykonanie lub nieterminowe wykonanie Usług, gdy jest to spowodowane siłą wyższą, rozumianą jako zdarzenie zewnętrzne o charakterze nadzwyczajnym, któremu nie można zapobiec, ani go przewidzieć, nawet przy zachowaniu najwyższego stopnia </w:t>
      </w:r>
      <w:r w:rsidR="003F0496" w:rsidRPr="00F04FDF">
        <w:rPr>
          <w:rFonts w:ascii="Arial" w:hAnsi="Arial" w:cs="Arial"/>
          <w:color w:val="000000" w:themeColor="text1"/>
        </w:rPr>
        <w:t>staranności, np. powódź, trzęsienie ziemi, pożary, wojna.</w:t>
      </w:r>
    </w:p>
    <w:p w14:paraId="681EE86A" w14:textId="77777777" w:rsidR="009D33FB" w:rsidRPr="00F04FDF" w:rsidRDefault="009D33FB" w:rsidP="00F04FDF">
      <w:pPr>
        <w:pStyle w:val="Tekstpodstawowy21"/>
        <w:rPr>
          <w:rFonts w:ascii="Arial" w:eastAsiaTheme="minorEastAsia" w:hAnsi="Arial" w:cs="Arial"/>
          <w:b/>
          <w:bCs/>
          <w:sz w:val="22"/>
          <w:szCs w:val="22"/>
        </w:rPr>
      </w:pPr>
    </w:p>
    <w:p w14:paraId="6F6D3CBC" w14:textId="1384700D" w:rsidR="00936E2B" w:rsidRPr="00F04FDF" w:rsidRDefault="003F0496" w:rsidP="00F04FDF">
      <w:pPr>
        <w:pStyle w:val="Tekstpodstawowy21"/>
        <w:ind w:left="360"/>
        <w:jc w:val="center"/>
        <w:rPr>
          <w:rFonts w:ascii="Arial" w:eastAsiaTheme="minorEastAsia" w:hAnsi="Arial" w:cs="Arial"/>
          <w:b/>
          <w:bCs/>
          <w:sz w:val="22"/>
          <w:szCs w:val="22"/>
        </w:rPr>
      </w:pPr>
      <w:r w:rsidRPr="00F04FDF">
        <w:rPr>
          <w:rFonts w:ascii="Arial" w:eastAsiaTheme="minorEastAsia" w:hAnsi="Arial" w:cs="Arial"/>
          <w:b/>
          <w:bCs/>
          <w:sz w:val="22"/>
          <w:szCs w:val="22"/>
        </w:rPr>
        <w:t>§ 12 Wymogi techniczne</w:t>
      </w:r>
    </w:p>
    <w:p w14:paraId="4CBFEAC9" w14:textId="129CB128" w:rsidR="00936E2B" w:rsidRPr="00F04FDF" w:rsidRDefault="00276304" w:rsidP="00F04FDF">
      <w:pPr>
        <w:numPr>
          <w:ilvl w:val="3"/>
          <w:numId w:val="13"/>
        </w:numPr>
        <w:ind w:left="357" w:hanging="357"/>
        <w:jc w:val="both"/>
        <w:rPr>
          <w:rFonts w:ascii="Arial" w:eastAsia="Calibri" w:hAnsi="Arial" w:cs="Arial"/>
          <w:color w:val="auto"/>
          <w:sz w:val="22"/>
          <w:szCs w:val="22"/>
          <w:lang w:eastAsia="en-US"/>
        </w:rPr>
      </w:pPr>
      <w:r>
        <w:rPr>
          <w:rFonts w:ascii="Arial" w:hAnsi="Arial" w:cs="Arial"/>
          <w:color w:val="auto"/>
          <w:sz w:val="22"/>
          <w:szCs w:val="22"/>
        </w:rPr>
        <w:t>Przyjmujący zamówienie</w:t>
      </w:r>
      <w:r w:rsidR="003F0496" w:rsidRPr="00F04FDF">
        <w:rPr>
          <w:rFonts w:ascii="Arial" w:hAnsi="Arial" w:cs="Arial"/>
          <w:color w:val="auto"/>
          <w:sz w:val="22"/>
          <w:szCs w:val="22"/>
        </w:rPr>
        <w:t xml:space="preserve"> zobowiązuje się zapewnić we wskazanej lokalizacji, w której </w:t>
      </w:r>
      <w:r>
        <w:rPr>
          <w:rFonts w:ascii="Arial" w:hAnsi="Arial" w:cs="Arial"/>
          <w:color w:val="auto"/>
          <w:sz w:val="22"/>
          <w:szCs w:val="22"/>
        </w:rPr>
        <w:t>Udzielający zamówienia</w:t>
      </w:r>
      <w:r w:rsidR="003F0496" w:rsidRPr="00F04FDF">
        <w:rPr>
          <w:rFonts w:ascii="Arial" w:hAnsi="Arial" w:cs="Arial"/>
          <w:color w:val="auto"/>
          <w:sz w:val="22"/>
          <w:szCs w:val="22"/>
        </w:rPr>
        <w:t xml:space="preserve"> będzie korzystał z Systemu zgodnie z Licencją oraz warunkami Umowy:</w:t>
      </w:r>
    </w:p>
    <w:p w14:paraId="799F0FD6" w14:textId="0FF805FC" w:rsidR="00936E2B" w:rsidRPr="00F04FDF" w:rsidRDefault="003F0496" w:rsidP="00E05A03">
      <w:pPr>
        <w:pStyle w:val="Akapitzlist"/>
        <w:numPr>
          <w:ilvl w:val="1"/>
          <w:numId w:val="19"/>
        </w:numPr>
        <w:tabs>
          <w:tab w:val="clear" w:pos="1454"/>
        </w:tabs>
        <w:spacing w:after="0" w:line="240" w:lineRule="auto"/>
        <w:ind w:left="357" w:firstLine="69"/>
        <w:jc w:val="both"/>
        <w:rPr>
          <w:rFonts w:ascii="Arial" w:hAnsi="Arial" w:cs="Arial"/>
        </w:rPr>
      </w:pPr>
      <w:r w:rsidRPr="00F04FDF">
        <w:rPr>
          <w:rFonts w:ascii="Arial" w:hAnsi="Arial" w:cs="Arial"/>
          <w:color w:val="auto"/>
        </w:rPr>
        <w:t>lokalną infrastrukturę sprzętową</w:t>
      </w:r>
      <w:r w:rsidR="00E05A03">
        <w:rPr>
          <w:rFonts w:ascii="Arial" w:hAnsi="Arial" w:cs="Arial"/>
          <w:color w:val="auto"/>
        </w:rPr>
        <w:t>;</w:t>
      </w:r>
    </w:p>
    <w:p w14:paraId="662F7761" w14:textId="047DF95C" w:rsidR="00936E2B" w:rsidRPr="00F04FDF" w:rsidRDefault="003F0496" w:rsidP="00E05A03">
      <w:pPr>
        <w:pStyle w:val="Akapitzlist"/>
        <w:widowControl w:val="0"/>
        <w:numPr>
          <w:ilvl w:val="1"/>
          <w:numId w:val="19"/>
        </w:numPr>
        <w:tabs>
          <w:tab w:val="clear" w:pos="1454"/>
        </w:tabs>
        <w:suppressAutoHyphens/>
        <w:spacing w:after="0" w:line="240" w:lineRule="auto"/>
        <w:ind w:left="357" w:firstLine="69"/>
        <w:jc w:val="both"/>
        <w:rPr>
          <w:rFonts w:ascii="Arial" w:eastAsia="Calibri" w:hAnsi="Arial" w:cs="Arial"/>
          <w:color w:val="auto"/>
        </w:rPr>
      </w:pPr>
      <w:r w:rsidRPr="00F04FDF">
        <w:rPr>
          <w:rFonts w:ascii="Arial" w:hAnsi="Arial" w:cs="Arial"/>
          <w:color w:val="auto"/>
        </w:rPr>
        <w:t xml:space="preserve">klient </w:t>
      </w:r>
      <w:proofErr w:type="spellStart"/>
      <w:r w:rsidRPr="00F04FDF">
        <w:rPr>
          <w:rFonts w:ascii="Arial" w:hAnsi="Arial" w:cs="Arial"/>
          <w:color w:val="auto"/>
        </w:rPr>
        <w:t>OpenVPN</w:t>
      </w:r>
      <w:proofErr w:type="spellEnd"/>
      <w:r w:rsidRPr="00F04FDF">
        <w:rPr>
          <w:rFonts w:ascii="Arial" w:hAnsi="Arial" w:cs="Arial"/>
          <w:color w:val="auto"/>
        </w:rPr>
        <w:t xml:space="preserve"> z szyfrowanie 2048 bit zarówno po stronie </w:t>
      </w:r>
      <w:r w:rsidR="00F53DDA">
        <w:rPr>
          <w:rFonts w:ascii="Arial" w:hAnsi="Arial" w:cs="Arial"/>
          <w:color w:val="auto"/>
        </w:rPr>
        <w:t>Udzielając</w:t>
      </w:r>
      <w:r w:rsidR="00E05A03">
        <w:rPr>
          <w:rFonts w:ascii="Arial" w:hAnsi="Arial" w:cs="Arial"/>
          <w:color w:val="auto"/>
        </w:rPr>
        <w:t>ego</w:t>
      </w:r>
      <w:r w:rsidR="00F53DDA">
        <w:rPr>
          <w:rFonts w:ascii="Arial" w:hAnsi="Arial" w:cs="Arial"/>
          <w:color w:val="auto"/>
        </w:rPr>
        <w:t xml:space="preserve"> zamówieni</w:t>
      </w:r>
      <w:r w:rsidR="00E05A03">
        <w:rPr>
          <w:rFonts w:ascii="Arial" w:hAnsi="Arial" w:cs="Arial"/>
          <w:color w:val="auto"/>
        </w:rPr>
        <w:t>e</w:t>
      </w:r>
      <w:r w:rsidRPr="00F04FDF">
        <w:rPr>
          <w:rFonts w:ascii="Arial" w:hAnsi="Arial" w:cs="Arial"/>
          <w:color w:val="auto"/>
        </w:rPr>
        <w:t xml:space="preserve"> jak i lekarzy </w:t>
      </w:r>
      <w:r w:rsidR="00F53DDA">
        <w:rPr>
          <w:rFonts w:ascii="Arial" w:hAnsi="Arial" w:cs="Arial"/>
          <w:color w:val="auto"/>
        </w:rPr>
        <w:t>Przyjmując</w:t>
      </w:r>
      <w:r w:rsidR="00E05A03">
        <w:rPr>
          <w:rFonts w:ascii="Arial" w:hAnsi="Arial" w:cs="Arial"/>
          <w:color w:val="auto"/>
        </w:rPr>
        <w:t>ego</w:t>
      </w:r>
      <w:r w:rsidR="00F53DDA">
        <w:rPr>
          <w:rFonts w:ascii="Arial" w:hAnsi="Arial" w:cs="Arial"/>
          <w:color w:val="auto"/>
        </w:rPr>
        <w:t xml:space="preserve"> zamówienie</w:t>
      </w:r>
      <w:r w:rsidRPr="00F04FDF">
        <w:rPr>
          <w:rFonts w:ascii="Arial" w:hAnsi="Arial" w:cs="Arial"/>
          <w:color w:val="auto"/>
        </w:rPr>
        <w:t>.</w:t>
      </w:r>
    </w:p>
    <w:p w14:paraId="4603C125" w14:textId="12A55433" w:rsidR="00936E2B" w:rsidRPr="00F04FDF" w:rsidRDefault="00276304" w:rsidP="00F04FDF">
      <w:pPr>
        <w:pStyle w:val="Tekstpodstawowy21"/>
        <w:numPr>
          <w:ilvl w:val="3"/>
          <w:numId w:val="13"/>
        </w:numPr>
        <w:ind w:left="357" w:hanging="357"/>
        <w:rPr>
          <w:rFonts w:ascii="Arial" w:hAnsi="Arial" w:cs="Arial"/>
          <w:color w:val="auto"/>
          <w:sz w:val="22"/>
          <w:szCs w:val="22"/>
        </w:rPr>
      </w:pPr>
      <w:r>
        <w:rPr>
          <w:rFonts w:ascii="Arial" w:hAnsi="Arial" w:cs="Arial"/>
          <w:color w:val="auto"/>
          <w:sz w:val="22"/>
          <w:szCs w:val="22"/>
        </w:rPr>
        <w:t>Udzielający zamówienia</w:t>
      </w:r>
      <w:r w:rsidR="003F0496" w:rsidRPr="00F04FDF">
        <w:rPr>
          <w:rFonts w:ascii="Arial" w:hAnsi="Arial" w:cs="Arial"/>
          <w:color w:val="auto"/>
          <w:sz w:val="22"/>
          <w:szCs w:val="22"/>
        </w:rPr>
        <w:t xml:space="preserve"> zobowiązuje się zapewnić we wskazanej lokalizacji, w której będzie korzystał z Systemu, zalecane minimalne, symetryczne łącze do sieci Internet o przepustowości co najmniej 10 </w:t>
      </w:r>
      <w:proofErr w:type="spellStart"/>
      <w:r w:rsidR="003F0496" w:rsidRPr="00F04FDF">
        <w:rPr>
          <w:rFonts w:ascii="Arial" w:hAnsi="Arial" w:cs="Arial"/>
          <w:color w:val="auto"/>
          <w:sz w:val="22"/>
          <w:szCs w:val="22"/>
        </w:rPr>
        <w:t>Mbit</w:t>
      </w:r>
      <w:proofErr w:type="spellEnd"/>
      <w:r w:rsidR="003F0496" w:rsidRPr="00F04FDF">
        <w:rPr>
          <w:rFonts w:ascii="Arial" w:hAnsi="Arial" w:cs="Arial"/>
          <w:color w:val="auto"/>
          <w:sz w:val="22"/>
          <w:szCs w:val="22"/>
        </w:rPr>
        <w:t xml:space="preserve">/s (w przypadku łączy asymetrycznych parametr wysyłania – tzw. </w:t>
      </w:r>
      <w:proofErr w:type="spellStart"/>
      <w:r w:rsidR="003F0496" w:rsidRPr="00F04FDF">
        <w:rPr>
          <w:rFonts w:ascii="Arial" w:hAnsi="Arial" w:cs="Arial"/>
          <w:color w:val="auto"/>
          <w:sz w:val="22"/>
          <w:szCs w:val="22"/>
        </w:rPr>
        <w:t>Upload</w:t>
      </w:r>
      <w:proofErr w:type="spellEnd"/>
      <w:r w:rsidR="003F0496" w:rsidRPr="00F04FDF">
        <w:rPr>
          <w:rFonts w:ascii="Arial" w:hAnsi="Arial" w:cs="Arial"/>
          <w:color w:val="auto"/>
          <w:sz w:val="22"/>
          <w:szCs w:val="22"/>
        </w:rPr>
        <w:t xml:space="preserve"> – min. 10 </w:t>
      </w:r>
      <w:proofErr w:type="spellStart"/>
      <w:r w:rsidR="003F0496" w:rsidRPr="00F04FDF">
        <w:rPr>
          <w:rFonts w:ascii="Arial" w:hAnsi="Arial" w:cs="Arial"/>
          <w:color w:val="auto"/>
          <w:sz w:val="22"/>
          <w:szCs w:val="22"/>
        </w:rPr>
        <w:t>Mbit</w:t>
      </w:r>
      <w:proofErr w:type="spellEnd"/>
      <w:r w:rsidR="003F0496" w:rsidRPr="00F04FDF">
        <w:rPr>
          <w:rFonts w:ascii="Arial" w:hAnsi="Arial" w:cs="Arial"/>
          <w:color w:val="auto"/>
          <w:sz w:val="22"/>
          <w:szCs w:val="22"/>
        </w:rPr>
        <w:t xml:space="preserve">/s). Preferowany tunel MPLS zestawiony przez dowolnego operatora pomiędzy </w:t>
      </w:r>
      <w:r w:rsidR="00F53DDA">
        <w:rPr>
          <w:rFonts w:ascii="Arial" w:hAnsi="Arial" w:cs="Arial"/>
          <w:color w:val="auto"/>
          <w:sz w:val="22"/>
          <w:szCs w:val="22"/>
        </w:rPr>
        <w:t>Udzielający zamówienia</w:t>
      </w:r>
      <w:r w:rsidR="003F0496" w:rsidRPr="00F04FDF">
        <w:rPr>
          <w:rFonts w:ascii="Arial" w:hAnsi="Arial" w:cs="Arial"/>
          <w:color w:val="auto"/>
          <w:sz w:val="22"/>
          <w:szCs w:val="22"/>
        </w:rPr>
        <w:t xml:space="preserve">, a centrum danych </w:t>
      </w:r>
      <w:r w:rsidR="00F53DDA">
        <w:rPr>
          <w:rFonts w:ascii="Arial" w:hAnsi="Arial" w:cs="Arial"/>
          <w:color w:val="auto"/>
          <w:sz w:val="22"/>
          <w:szCs w:val="22"/>
        </w:rPr>
        <w:t>Przyjmując</w:t>
      </w:r>
      <w:r w:rsidR="00E05A03">
        <w:rPr>
          <w:rFonts w:ascii="Arial" w:hAnsi="Arial" w:cs="Arial"/>
          <w:color w:val="auto"/>
          <w:sz w:val="22"/>
          <w:szCs w:val="22"/>
        </w:rPr>
        <w:t>ego</w:t>
      </w:r>
      <w:r w:rsidR="00F53DDA">
        <w:rPr>
          <w:rFonts w:ascii="Arial" w:hAnsi="Arial" w:cs="Arial"/>
          <w:color w:val="auto"/>
          <w:sz w:val="22"/>
          <w:szCs w:val="22"/>
        </w:rPr>
        <w:t xml:space="preserve"> zamówienie</w:t>
      </w:r>
      <w:r w:rsidR="003F0496" w:rsidRPr="00F04FDF">
        <w:rPr>
          <w:rFonts w:ascii="Arial" w:hAnsi="Arial" w:cs="Arial"/>
          <w:color w:val="auto"/>
          <w:sz w:val="22"/>
          <w:szCs w:val="22"/>
        </w:rPr>
        <w:t xml:space="preserve">. </w:t>
      </w:r>
      <w:r>
        <w:rPr>
          <w:rFonts w:ascii="Arial" w:hAnsi="Arial" w:cs="Arial"/>
          <w:color w:val="auto"/>
          <w:sz w:val="22"/>
          <w:szCs w:val="22"/>
        </w:rPr>
        <w:t>Udzielający zamówienia</w:t>
      </w:r>
      <w:r w:rsidR="003F0496" w:rsidRPr="00F04FDF">
        <w:rPr>
          <w:rFonts w:ascii="Arial" w:hAnsi="Arial" w:cs="Arial"/>
          <w:color w:val="auto"/>
          <w:sz w:val="22"/>
          <w:szCs w:val="22"/>
        </w:rPr>
        <w:t xml:space="preserve"> musi zapewnić również dostęp po sieci LAN do urządzeń przesyłających badania na bramkę PACS w standardzie DICOM – usługa PING do monitorowania łączności z urządzeniem.</w:t>
      </w:r>
    </w:p>
    <w:p w14:paraId="19157A6A" w14:textId="121A3FDA" w:rsidR="00936E2B" w:rsidRPr="00F04FDF" w:rsidRDefault="00276304" w:rsidP="00F04FDF">
      <w:pPr>
        <w:pStyle w:val="Tekstpodstawowy21"/>
        <w:numPr>
          <w:ilvl w:val="3"/>
          <w:numId w:val="13"/>
        </w:numPr>
        <w:ind w:left="357" w:hanging="357"/>
        <w:rPr>
          <w:rFonts w:ascii="Arial" w:hAnsi="Arial" w:cs="Arial"/>
          <w:color w:val="auto"/>
          <w:sz w:val="22"/>
          <w:szCs w:val="22"/>
        </w:rPr>
      </w:pPr>
      <w:r>
        <w:rPr>
          <w:rFonts w:ascii="Arial" w:hAnsi="Arial" w:cs="Arial"/>
          <w:color w:val="auto"/>
          <w:sz w:val="22"/>
          <w:szCs w:val="22"/>
        </w:rPr>
        <w:t>Przyjmujący zamówienie</w:t>
      </w:r>
      <w:r w:rsidR="003F0496" w:rsidRPr="00F04FDF">
        <w:rPr>
          <w:rFonts w:ascii="Arial" w:hAnsi="Arial" w:cs="Arial"/>
          <w:color w:val="auto"/>
          <w:sz w:val="22"/>
          <w:szCs w:val="22"/>
        </w:rPr>
        <w:t xml:space="preserve"> zobowiązuje się Wdrożyć System w miejscu i terminie uzgodnionym przez Strony, co obejmuje:</w:t>
      </w:r>
    </w:p>
    <w:p w14:paraId="68060368" w14:textId="77777777" w:rsidR="00936E2B" w:rsidRPr="00F04FDF" w:rsidRDefault="003F0496" w:rsidP="00F04FDF">
      <w:pPr>
        <w:pStyle w:val="Tekstpodstawowy21"/>
        <w:numPr>
          <w:ilvl w:val="1"/>
          <w:numId w:val="22"/>
        </w:numPr>
        <w:ind w:left="709" w:hanging="357"/>
        <w:rPr>
          <w:rFonts w:ascii="Arial" w:hAnsi="Arial" w:cs="Arial"/>
          <w:color w:val="auto"/>
          <w:sz w:val="22"/>
          <w:szCs w:val="22"/>
        </w:rPr>
      </w:pPr>
      <w:r w:rsidRPr="00F04FDF">
        <w:rPr>
          <w:rFonts w:ascii="Arial" w:hAnsi="Arial" w:cs="Arial"/>
          <w:color w:val="auto"/>
          <w:sz w:val="22"/>
          <w:szCs w:val="22"/>
        </w:rPr>
        <w:t>zainstalowanie Systemu;</w:t>
      </w:r>
    </w:p>
    <w:p w14:paraId="49BD90E3" w14:textId="77777777" w:rsidR="00936E2B" w:rsidRPr="00F04FDF" w:rsidRDefault="003F0496" w:rsidP="00F04FDF">
      <w:pPr>
        <w:pStyle w:val="Tekstpodstawowy21"/>
        <w:numPr>
          <w:ilvl w:val="1"/>
          <w:numId w:val="22"/>
        </w:numPr>
        <w:ind w:left="709" w:hanging="357"/>
        <w:rPr>
          <w:rFonts w:ascii="Arial" w:hAnsi="Arial" w:cs="Arial"/>
          <w:color w:val="auto"/>
          <w:sz w:val="22"/>
          <w:szCs w:val="22"/>
        </w:rPr>
      </w:pPr>
      <w:r w:rsidRPr="00F04FDF">
        <w:rPr>
          <w:rFonts w:ascii="Arial" w:hAnsi="Arial" w:cs="Arial"/>
          <w:color w:val="auto"/>
          <w:sz w:val="22"/>
          <w:szCs w:val="22"/>
        </w:rPr>
        <w:t>skonfigurowanie Systemu,</w:t>
      </w:r>
    </w:p>
    <w:p w14:paraId="086C21B8" w14:textId="77777777" w:rsidR="00936E2B" w:rsidRPr="00F04FDF" w:rsidRDefault="003F0496" w:rsidP="00F04FDF">
      <w:pPr>
        <w:pStyle w:val="Tekstpodstawowy21"/>
        <w:numPr>
          <w:ilvl w:val="1"/>
          <w:numId w:val="22"/>
        </w:numPr>
        <w:ind w:left="709" w:hanging="357"/>
        <w:rPr>
          <w:rFonts w:ascii="Arial" w:hAnsi="Arial" w:cs="Arial"/>
          <w:color w:val="auto"/>
          <w:sz w:val="22"/>
          <w:szCs w:val="22"/>
        </w:rPr>
      </w:pPr>
      <w:r w:rsidRPr="00F04FDF">
        <w:rPr>
          <w:rFonts w:ascii="Arial" w:hAnsi="Arial" w:cs="Arial"/>
          <w:color w:val="auto"/>
          <w:sz w:val="22"/>
          <w:szCs w:val="22"/>
        </w:rPr>
        <w:t>jednorazowe szkolenie Personelu z prawidłowej obsługi Systemu.</w:t>
      </w:r>
    </w:p>
    <w:p w14:paraId="37564DBC" w14:textId="18945EEA" w:rsidR="00936E2B" w:rsidRPr="00F04FDF" w:rsidRDefault="003F0496" w:rsidP="00F04FDF">
      <w:pPr>
        <w:pStyle w:val="Tekstpodstawowy21"/>
        <w:numPr>
          <w:ilvl w:val="3"/>
          <w:numId w:val="13"/>
        </w:numPr>
        <w:ind w:left="357" w:hanging="357"/>
        <w:rPr>
          <w:rFonts w:ascii="Arial" w:hAnsi="Arial" w:cs="Arial"/>
          <w:color w:val="auto"/>
          <w:sz w:val="22"/>
          <w:szCs w:val="22"/>
        </w:rPr>
      </w:pPr>
      <w:r w:rsidRPr="00F04FDF">
        <w:rPr>
          <w:rFonts w:ascii="Arial" w:hAnsi="Arial" w:cs="Arial"/>
          <w:color w:val="auto"/>
          <w:sz w:val="22"/>
          <w:szCs w:val="22"/>
        </w:rPr>
        <w:t xml:space="preserve">Wdrożenie nie obejmuje konfiguracji urządzeń i/lub systemów informatycznych znajdujących u </w:t>
      </w:r>
      <w:r w:rsidR="00F53DDA">
        <w:rPr>
          <w:rFonts w:ascii="Arial" w:hAnsi="Arial" w:cs="Arial"/>
          <w:color w:val="auto"/>
          <w:sz w:val="22"/>
          <w:szCs w:val="22"/>
        </w:rPr>
        <w:t>Udzielając</w:t>
      </w:r>
      <w:r w:rsidR="00E05A03">
        <w:rPr>
          <w:rFonts w:ascii="Arial" w:hAnsi="Arial" w:cs="Arial"/>
          <w:color w:val="auto"/>
          <w:sz w:val="22"/>
          <w:szCs w:val="22"/>
        </w:rPr>
        <w:t>ego</w:t>
      </w:r>
      <w:r w:rsidR="00F53DDA">
        <w:rPr>
          <w:rFonts w:ascii="Arial" w:hAnsi="Arial" w:cs="Arial"/>
          <w:color w:val="auto"/>
          <w:sz w:val="22"/>
          <w:szCs w:val="22"/>
        </w:rPr>
        <w:t xml:space="preserve"> zamówieni</w:t>
      </w:r>
      <w:r w:rsidR="00E05A03">
        <w:rPr>
          <w:rFonts w:ascii="Arial" w:hAnsi="Arial" w:cs="Arial"/>
          <w:color w:val="auto"/>
          <w:sz w:val="22"/>
          <w:szCs w:val="22"/>
        </w:rPr>
        <w:t>e.</w:t>
      </w:r>
      <w:r w:rsidRPr="00F04FDF">
        <w:rPr>
          <w:rFonts w:ascii="Arial" w:hAnsi="Arial" w:cs="Arial"/>
          <w:color w:val="auto"/>
          <w:sz w:val="22"/>
          <w:szCs w:val="22"/>
        </w:rPr>
        <w:t xml:space="preserve"> </w:t>
      </w:r>
      <w:r w:rsidR="00E05A03">
        <w:rPr>
          <w:rFonts w:ascii="Arial" w:hAnsi="Arial" w:cs="Arial"/>
          <w:color w:val="auto"/>
          <w:sz w:val="22"/>
          <w:szCs w:val="22"/>
        </w:rPr>
        <w:t>W</w:t>
      </w:r>
      <w:r w:rsidRPr="00F04FDF">
        <w:rPr>
          <w:rFonts w:ascii="Arial" w:hAnsi="Arial" w:cs="Arial"/>
          <w:color w:val="auto"/>
          <w:sz w:val="22"/>
          <w:szCs w:val="22"/>
        </w:rPr>
        <w:t xml:space="preserve">szelkie dodatkowe prace wychodzące poza zakres oferty, umowy lub konfiguracji własnych urządzeń i systemów </w:t>
      </w:r>
      <w:r w:rsidR="00E05A03">
        <w:rPr>
          <w:rFonts w:ascii="Arial" w:hAnsi="Arial" w:cs="Arial"/>
          <w:color w:val="auto"/>
          <w:sz w:val="22"/>
          <w:szCs w:val="22"/>
        </w:rPr>
        <w:t xml:space="preserve">Strony uzgodnią między sobą na podstawie bieżących zapytań i ofert. </w:t>
      </w:r>
    </w:p>
    <w:p w14:paraId="04F1007D" w14:textId="77777777" w:rsidR="00936E2B" w:rsidRPr="00F04FDF" w:rsidRDefault="00936E2B" w:rsidP="00F04FDF">
      <w:pPr>
        <w:pStyle w:val="Tekstpodstawowy21"/>
        <w:ind w:left="709"/>
        <w:rPr>
          <w:rFonts w:ascii="Arial" w:eastAsiaTheme="minorEastAsia" w:hAnsi="Arial" w:cs="Arial"/>
          <w:sz w:val="22"/>
          <w:szCs w:val="22"/>
        </w:rPr>
      </w:pPr>
    </w:p>
    <w:p w14:paraId="6E7A2862" w14:textId="48FE0E70" w:rsidR="00936E2B" w:rsidRPr="00F04FDF" w:rsidRDefault="003F0496" w:rsidP="00F04FDF">
      <w:pPr>
        <w:pStyle w:val="Tekstpodstawowy21"/>
        <w:ind w:left="360"/>
        <w:jc w:val="center"/>
        <w:rPr>
          <w:rFonts w:ascii="Arial" w:eastAsiaTheme="minorEastAsia" w:hAnsi="Arial" w:cs="Arial"/>
          <w:b/>
          <w:bCs/>
          <w:sz w:val="22"/>
          <w:szCs w:val="22"/>
        </w:rPr>
      </w:pPr>
      <w:r w:rsidRPr="00F04FDF">
        <w:rPr>
          <w:rFonts w:ascii="Arial" w:eastAsiaTheme="minorEastAsia" w:hAnsi="Arial" w:cs="Arial"/>
          <w:b/>
          <w:bCs/>
          <w:sz w:val="22"/>
          <w:szCs w:val="22"/>
        </w:rPr>
        <w:t>§ 13 Postanowienia końcowe</w:t>
      </w:r>
    </w:p>
    <w:p w14:paraId="54EAD410" w14:textId="77777777" w:rsidR="00936E2B" w:rsidRPr="00F04FDF" w:rsidRDefault="003F0496" w:rsidP="00F04FDF">
      <w:pPr>
        <w:pStyle w:val="Tekstpodstawowy21"/>
        <w:numPr>
          <w:ilvl w:val="0"/>
          <w:numId w:val="4"/>
        </w:numPr>
        <w:ind w:left="357" w:hanging="357"/>
        <w:rPr>
          <w:rFonts w:ascii="Arial" w:hAnsi="Arial" w:cs="Arial"/>
          <w:sz w:val="22"/>
          <w:szCs w:val="22"/>
        </w:rPr>
      </w:pPr>
      <w:r w:rsidRPr="00F04FDF">
        <w:rPr>
          <w:rFonts w:ascii="Arial" w:eastAsiaTheme="minorEastAsia" w:hAnsi="Arial" w:cs="Arial"/>
          <w:sz w:val="22"/>
          <w:szCs w:val="22"/>
        </w:rPr>
        <w:t>Wszelkie zmiany lub uzupełnienia umowy wymagają formy pisemnej pod rygorem nieważności.</w:t>
      </w:r>
    </w:p>
    <w:p w14:paraId="4C5A9B97" w14:textId="77777777" w:rsidR="005F12EF" w:rsidRPr="005F12EF" w:rsidRDefault="003F0496" w:rsidP="005F12EF">
      <w:pPr>
        <w:pStyle w:val="Tekstpodstawowy21"/>
        <w:numPr>
          <w:ilvl w:val="0"/>
          <w:numId w:val="4"/>
        </w:numPr>
        <w:ind w:left="357" w:hanging="357"/>
        <w:rPr>
          <w:rFonts w:ascii="Arial" w:hAnsi="Arial" w:cs="Arial"/>
          <w:sz w:val="22"/>
          <w:szCs w:val="22"/>
        </w:rPr>
      </w:pPr>
      <w:r w:rsidRPr="00F04FDF">
        <w:rPr>
          <w:rFonts w:ascii="Arial" w:eastAsiaTheme="minorEastAsia" w:hAnsi="Arial" w:cs="Arial"/>
          <w:sz w:val="22"/>
          <w:szCs w:val="22"/>
        </w:rPr>
        <w:t>W sprawach nieuregulowanych niniejszą umową mają zastosow</w:t>
      </w:r>
      <w:r w:rsidR="00566F82" w:rsidRPr="00F04FDF">
        <w:rPr>
          <w:rFonts w:ascii="Arial" w:eastAsiaTheme="minorEastAsia" w:hAnsi="Arial" w:cs="Arial"/>
          <w:sz w:val="22"/>
          <w:szCs w:val="22"/>
        </w:rPr>
        <w:t xml:space="preserve">anie przepisy Kodeksu Cywilnego, </w:t>
      </w:r>
      <w:r w:rsidRPr="00F04FDF">
        <w:rPr>
          <w:rFonts w:ascii="Arial" w:eastAsiaTheme="minorEastAsia" w:hAnsi="Arial" w:cs="Arial"/>
          <w:sz w:val="22"/>
          <w:szCs w:val="22"/>
        </w:rPr>
        <w:t>ustawy z dnia 15 kwietnia 2011 r. o działalności leczniczej oraz przepisów wykonawczych.</w:t>
      </w:r>
    </w:p>
    <w:p w14:paraId="1854FC52" w14:textId="39BA0062" w:rsidR="005F12EF" w:rsidRPr="005F12EF" w:rsidRDefault="005F12EF" w:rsidP="005F12EF">
      <w:pPr>
        <w:pStyle w:val="Tekstpodstawowy21"/>
        <w:numPr>
          <w:ilvl w:val="0"/>
          <w:numId w:val="4"/>
        </w:numPr>
        <w:ind w:left="357" w:hanging="357"/>
        <w:rPr>
          <w:rFonts w:ascii="Arial" w:hAnsi="Arial" w:cs="Arial"/>
          <w:sz w:val="22"/>
          <w:szCs w:val="22"/>
        </w:rPr>
      </w:pPr>
      <w:r w:rsidRPr="005F12EF">
        <w:rPr>
          <w:rFonts w:ascii="Arial" w:hAnsi="Arial" w:cs="Arial"/>
          <w:sz w:val="22"/>
          <w:szCs w:val="22"/>
        </w:rPr>
        <w:t>Spory wynikające z realizacji postanowień niniejszej umowy będą rozstrzygane w drodze negocjacji, a w przypadku braku porozumienia przez sąd właściwy dla siedziby Udzielającego zamówienie.</w:t>
      </w:r>
    </w:p>
    <w:p w14:paraId="1AA3B14D" w14:textId="4CF98912" w:rsidR="00936E2B" w:rsidRPr="00F04FDF" w:rsidRDefault="00276304" w:rsidP="00F04FDF">
      <w:pPr>
        <w:pStyle w:val="Tekstpodstawowy"/>
        <w:numPr>
          <w:ilvl w:val="0"/>
          <w:numId w:val="4"/>
        </w:numPr>
        <w:tabs>
          <w:tab w:val="left" w:pos="360"/>
        </w:tabs>
        <w:spacing w:after="0"/>
        <w:ind w:left="357" w:hanging="357"/>
        <w:jc w:val="both"/>
        <w:rPr>
          <w:rFonts w:ascii="Arial" w:hAnsi="Arial" w:cs="Arial"/>
          <w:sz w:val="22"/>
          <w:szCs w:val="22"/>
        </w:rPr>
      </w:pPr>
      <w:r>
        <w:rPr>
          <w:rFonts w:ascii="Arial" w:eastAsiaTheme="minorEastAsia" w:hAnsi="Arial" w:cs="Arial"/>
          <w:sz w:val="22"/>
          <w:szCs w:val="22"/>
        </w:rPr>
        <w:t>Przyjmujący zamówienie</w:t>
      </w:r>
      <w:r w:rsidR="003F0496" w:rsidRPr="00F04FDF">
        <w:rPr>
          <w:rFonts w:ascii="Arial" w:eastAsiaTheme="minorEastAsia" w:hAnsi="Arial" w:cs="Arial"/>
          <w:sz w:val="22"/>
          <w:szCs w:val="22"/>
        </w:rPr>
        <w:t xml:space="preserve"> </w:t>
      </w:r>
      <w:r w:rsidR="003F0496" w:rsidRPr="00F04FDF">
        <w:rPr>
          <w:rFonts w:ascii="Arial" w:eastAsiaTheme="minorEastAsia" w:hAnsi="Arial" w:cs="Arial"/>
          <w:spacing w:val="-3"/>
          <w:sz w:val="22"/>
          <w:szCs w:val="22"/>
        </w:rPr>
        <w:t>zobowiązuje się poddać kontroli Narodowego Funduszu Zdrowia w zakresie wykonywania Umowy wobec pacjentów, których diagnostyka i leczenie objęte są refundacją ze strony NFZ.</w:t>
      </w:r>
    </w:p>
    <w:p w14:paraId="14D5988A" w14:textId="77777777" w:rsidR="00936E2B" w:rsidRPr="00F04FDF" w:rsidRDefault="003F0496" w:rsidP="00F04FDF">
      <w:pPr>
        <w:pStyle w:val="Tekstpodstawowy21"/>
        <w:numPr>
          <w:ilvl w:val="0"/>
          <w:numId w:val="4"/>
        </w:numPr>
        <w:ind w:left="357" w:hanging="357"/>
        <w:rPr>
          <w:rFonts w:ascii="Arial" w:hAnsi="Arial" w:cs="Arial"/>
          <w:sz w:val="22"/>
          <w:szCs w:val="22"/>
        </w:rPr>
      </w:pPr>
      <w:r w:rsidRPr="00F04FDF">
        <w:rPr>
          <w:rFonts w:ascii="Arial" w:eastAsiaTheme="minorEastAsia" w:hAnsi="Arial" w:cs="Arial"/>
          <w:sz w:val="22"/>
          <w:szCs w:val="22"/>
        </w:rPr>
        <w:t>Umowa zostaje sporządzona w dwóch jednobrzmiących egzemplarzach-po jednym dla każdej strony umowy.</w:t>
      </w:r>
    </w:p>
    <w:p w14:paraId="61499722" w14:textId="77777777" w:rsidR="00936E2B" w:rsidRPr="00F04FDF" w:rsidRDefault="00936E2B" w:rsidP="00F04FDF">
      <w:pPr>
        <w:pStyle w:val="Tekstpodstawowy21"/>
        <w:rPr>
          <w:rFonts w:ascii="Arial" w:eastAsiaTheme="minorEastAsia" w:hAnsi="Arial" w:cs="Arial"/>
          <w:sz w:val="22"/>
          <w:szCs w:val="22"/>
        </w:rPr>
      </w:pPr>
    </w:p>
    <w:p w14:paraId="70FCB7F4" w14:textId="77777777" w:rsidR="000B5CF3" w:rsidRPr="00F04FDF" w:rsidRDefault="000B5CF3" w:rsidP="00F04FDF">
      <w:pPr>
        <w:pStyle w:val="Tekstpodstawowy21"/>
        <w:rPr>
          <w:rFonts w:ascii="Arial" w:eastAsiaTheme="minorEastAsia" w:hAnsi="Arial" w:cs="Arial"/>
          <w:sz w:val="22"/>
          <w:szCs w:val="22"/>
        </w:rPr>
      </w:pPr>
    </w:p>
    <w:p w14:paraId="7C41C871" w14:textId="77777777" w:rsidR="00E05A03" w:rsidRPr="00F04FDF" w:rsidRDefault="00276304" w:rsidP="00E05A03">
      <w:pPr>
        <w:pStyle w:val="Tekstpodstawowy21"/>
        <w:ind w:firstLine="708"/>
        <w:rPr>
          <w:rFonts w:ascii="Arial" w:eastAsiaTheme="minorEastAsia" w:hAnsi="Arial" w:cs="Arial"/>
          <w:b/>
          <w:bCs/>
          <w:i/>
          <w:iCs/>
          <w:sz w:val="22"/>
          <w:szCs w:val="22"/>
        </w:rPr>
      </w:pPr>
      <w:r>
        <w:rPr>
          <w:rFonts w:ascii="Arial" w:eastAsiaTheme="minorEastAsia" w:hAnsi="Arial" w:cs="Arial"/>
          <w:b/>
          <w:bCs/>
          <w:i/>
          <w:iCs/>
          <w:sz w:val="22"/>
          <w:szCs w:val="22"/>
        </w:rPr>
        <w:t>Udzielający zamówienia</w:t>
      </w:r>
      <w:r w:rsidR="003F0496" w:rsidRPr="00F04FDF">
        <w:rPr>
          <w:rFonts w:ascii="Arial" w:eastAsiaTheme="minorEastAsia" w:hAnsi="Arial" w:cs="Arial"/>
          <w:b/>
          <w:bCs/>
          <w:i/>
          <w:iCs/>
          <w:sz w:val="22"/>
          <w:szCs w:val="22"/>
        </w:rPr>
        <w:t xml:space="preserve">                                         </w:t>
      </w:r>
      <w:r w:rsidR="006204C5" w:rsidRPr="00F04FDF">
        <w:rPr>
          <w:rFonts w:ascii="Arial" w:eastAsiaTheme="minorEastAsia" w:hAnsi="Arial" w:cs="Arial"/>
          <w:b/>
          <w:bCs/>
          <w:i/>
          <w:iCs/>
          <w:sz w:val="22"/>
          <w:szCs w:val="22"/>
        </w:rPr>
        <w:tab/>
      </w:r>
      <w:r w:rsidR="00E05A03">
        <w:rPr>
          <w:rFonts w:ascii="Arial" w:eastAsiaTheme="minorEastAsia" w:hAnsi="Arial" w:cs="Arial"/>
          <w:b/>
          <w:bCs/>
          <w:i/>
          <w:iCs/>
          <w:sz w:val="22"/>
          <w:szCs w:val="22"/>
        </w:rPr>
        <w:t>Przyjmujący zamówienie</w:t>
      </w:r>
    </w:p>
    <w:p w14:paraId="02B39F33" w14:textId="77777777" w:rsidR="00E05A03" w:rsidRPr="00F04FDF" w:rsidRDefault="00E05A03" w:rsidP="00E05A03">
      <w:pPr>
        <w:rPr>
          <w:rFonts w:ascii="Arial" w:eastAsiaTheme="minorEastAsia" w:hAnsi="Arial" w:cs="Arial"/>
        </w:rPr>
      </w:pPr>
    </w:p>
    <w:p w14:paraId="27776D6D" w14:textId="3FEF1CA7" w:rsidR="0065407E" w:rsidRPr="00F04FDF" w:rsidRDefault="006204C5" w:rsidP="00E05A03">
      <w:pPr>
        <w:pStyle w:val="Tekstpodstawowy21"/>
        <w:ind w:firstLine="708"/>
        <w:rPr>
          <w:rFonts w:ascii="Arial" w:eastAsiaTheme="minorEastAsia" w:hAnsi="Arial" w:cs="Arial"/>
        </w:rPr>
      </w:pPr>
      <w:r w:rsidRPr="00F04FDF">
        <w:rPr>
          <w:rFonts w:ascii="Arial" w:eastAsiaTheme="minorEastAsia" w:hAnsi="Arial" w:cs="Arial"/>
          <w:b/>
          <w:bCs/>
          <w:i/>
          <w:iCs/>
          <w:sz w:val="22"/>
          <w:szCs w:val="22"/>
        </w:rPr>
        <w:tab/>
      </w:r>
      <w:r w:rsidRPr="00F04FDF">
        <w:rPr>
          <w:rFonts w:ascii="Arial" w:eastAsiaTheme="minorEastAsia" w:hAnsi="Arial" w:cs="Arial"/>
          <w:b/>
          <w:bCs/>
          <w:i/>
          <w:iCs/>
          <w:sz w:val="22"/>
          <w:szCs w:val="22"/>
        </w:rPr>
        <w:tab/>
      </w:r>
      <w:r w:rsidR="003F0496" w:rsidRPr="00F04FDF">
        <w:rPr>
          <w:rFonts w:ascii="Arial" w:eastAsiaTheme="minorEastAsia" w:hAnsi="Arial" w:cs="Arial"/>
          <w:b/>
          <w:bCs/>
          <w:i/>
          <w:iCs/>
          <w:sz w:val="22"/>
          <w:szCs w:val="22"/>
        </w:rPr>
        <w:t xml:space="preserve">              </w:t>
      </w:r>
    </w:p>
    <w:p w14:paraId="2BADB0B0" w14:textId="77777777" w:rsidR="0065407E" w:rsidRPr="00F04FDF" w:rsidRDefault="0065407E" w:rsidP="00F04FDF">
      <w:pPr>
        <w:rPr>
          <w:rFonts w:ascii="Arial" w:eastAsiaTheme="minorEastAsia" w:hAnsi="Arial" w:cs="Arial"/>
        </w:rPr>
      </w:pPr>
    </w:p>
    <w:p w14:paraId="41600B5B" w14:textId="77777777" w:rsidR="0065407E" w:rsidRPr="00F04FDF" w:rsidRDefault="0065407E" w:rsidP="00F04FDF">
      <w:pPr>
        <w:rPr>
          <w:rFonts w:ascii="Arial" w:eastAsiaTheme="minorEastAsia" w:hAnsi="Arial" w:cs="Arial"/>
        </w:rPr>
      </w:pPr>
    </w:p>
    <w:p w14:paraId="1CA07D79" w14:textId="77777777" w:rsidR="0065407E" w:rsidRPr="00F04FDF" w:rsidRDefault="0065407E" w:rsidP="00F04FDF">
      <w:pPr>
        <w:rPr>
          <w:rFonts w:ascii="Arial" w:eastAsiaTheme="minorEastAsia" w:hAnsi="Arial" w:cs="Arial"/>
        </w:rPr>
      </w:pPr>
    </w:p>
    <w:sectPr w:rsidR="0065407E" w:rsidRPr="00F04FDF" w:rsidSect="006204C5">
      <w:headerReference w:type="default" r:id="rId8"/>
      <w:footerReference w:type="default" r:id="rId9"/>
      <w:pgSz w:w="11906" w:h="16838"/>
      <w:pgMar w:top="1134" w:right="1418" w:bottom="1134" w:left="1418" w:header="340"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3557" w14:textId="77777777" w:rsidR="007420CE" w:rsidRDefault="007420CE" w:rsidP="00936E2B">
      <w:r>
        <w:separator/>
      </w:r>
    </w:p>
  </w:endnote>
  <w:endnote w:type="continuationSeparator" w:id="0">
    <w:p w14:paraId="755ED0AA" w14:textId="77777777" w:rsidR="007420CE" w:rsidRDefault="007420CE" w:rsidP="0093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tillium Web">
    <w:altName w:val="Calibri"/>
    <w:charset w:val="EE"/>
    <w:family w:val="auto"/>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3219" w14:textId="704FDDA2" w:rsidR="00936E2B" w:rsidRDefault="00936E2B">
    <w:pPr>
      <w:tabs>
        <w:tab w:val="left" w:pos="315"/>
      </w:tabs>
      <w:jc w:val="center"/>
      <w:rPr>
        <w:rFonts w:ascii="Titillium Web" w:hAnsi="Titillium Web" w:cs="Calibri"/>
        <w:color w:val="auto"/>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4EC8" w14:textId="77777777" w:rsidR="007420CE" w:rsidRDefault="007420CE" w:rsidP="00936E2B">
      <w:r>
        <w:separator/>
      </w:r>
    </w:p>
  </w:footnote>
  <w:footnote w:type="continuationSeparator" w:id="0">
    <w:p w14:paraId="19A83A54" w14:textId="77777777" w:rsidR="007420CE" w:rsidRDefault="007420CE" w:rsidP="0093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D15A" w14:textId="2D3614DD" w:rsidR="00D201D4" w:rsidRPr="00D201D4" w:rsidRDefault="00D201D4" w:rsidP="00D201D4">
    <w:pPr>
      <w:pStyle w:val="Nagwek"/>
      <w:jc w:val="right"/>
      <w:rPr>
        <w:rFonts w:ascii="Arial" w:hAnsi="Arial" w:cs="Arial"/>
        <w:sz w:val="22"/>
        <w:szCs w:val="22"/>
      </w:rPr>
    </w:pPr>
    <w:r>
      <w:rPr>
        <w:rFonts w:ascii="Arial" w:hAnsi="Arial" w:cs="Arial"/>
        <w:sz w:val="22"/>
        <w:szCs w:val="22"/>
      </w:rPr>
      <w:t>Załącznik nr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826110"/>
    <w:multiLevelType w:val="multilevel"/>
    <w:tmpl w:val="D688BC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035B5833"/>
    <w:multiLevelType w:val="multilevel"/>
    <w:tmpl w:val="AA12F948"/>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 w15:restartNumberingAfterBreak="0">
    <w:nsid w:val="06E95140"/>
    <w:multiLevelType w:val="multilevel"/>
    <w:tmpl w:val="D7E85A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75A44DE"/>
    <w:multiLevelType w:val="multilevel"/>
    <w:tmpl w:val="82289E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36218B"/>
    <w:multiLevelType w:val="multilevel"/>
    <w:tmpl w:val="57DADF26"/>
    <w:lvl w:ilvl="0">
      <w:start w:val="1"/>
      <w:numFmt w:val="decimal"/>
      <w:lvlText w:val="%1."/>
      <w:lvlJc w:val="left"/>
      <w:pPr>
        <w:ind w:left="360" w:hanging="360"/>
      </w:pPr>
      <w:rPr>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A75FD6"/>
    <w:multiLevelType w:val="hybridMultilevel"/>
    <w:tmpl w:val="D62044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33572"/>
    <w:multiLevelType w:val="multilevel"/>
    <w:tmpl w:val="9C362C70"/>
    <w:lvl w:ilvl="0">
      <w:start w:val="1"/>
      <w:numFmt w:val="decimal"/>
      <w:lvlText w:val="%1."/>
      <w:lvlJc w:val="left"/>
      <w:pPr>
        <w:tabs>
          <w:tab w:val="num" w:pos="780"/>
        </w:tabs>
        <w:ind w:left="780" w:hanging="420"/>
      </w:pPr>
      <w:rPr>
        <w:rFonts w:cs="Calibri"/>
        <w:color w:val="000000" w:themeColor="text1"/>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BBA750B"/>
    <w:multiLevelType w:val="hybridMultilevel"/>
    <w:tmpl w:val="97FE9AD0"/>
    <w:lvl w:ilvl="0" w:tplc="0415000F">
      <w:start w:val="1"/>
      <w:numFmt w:val="decimal"/>
      <w:lvlText w:val="%1."/>
      <w:lvlJc w:val="left"/>
      <w:pPr>
        <w:ind w:left="720" w:hanging="360"/>
      </w:pPr>
    </w:lvl>
    <w:lvl w:ilvl="1" w:tplc="F5EC2198">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7C3C28"/>
    <w:multiLevelType w:val="multilevel"/>
    <w:tmpl w:val="2BD01D44"/>
    <w:lvl w:ilvl="0">
      <w:start w:val="1"/>
      <w:numFmt w:val="decimal"/>
      <w:lvlText w:val="%1."/>
      <w:lvlJc w:val="left"/>
      <w:pPr>
        <w:tabs>
          <w:tab w:val="num" w:pos="794"/>
        </w:tabs>
        <w:ind w:left="794" w:hanging="420"/>
      </w:pPr>
    </w:lvl>
    <w:lvl w:ilvl="1">
      <w:start w:val="1"/>
      <w:numFmt w:val="lowerLetter"/>
      <w:lvlText w:val="%2)"/>
      <w:lvlJc w:val="left"/>
      <w:pPr>
        <w:tabs>
          <w:tab w:val="num" w:pos="644"/>
        </w:tabs>
        <w:ind w:left="644" w:hanging="360"/>
      </w:pPr>
      <w:rPr>
        <w:rFonts w:eastAsia="Times New Roman" w:cs="Calibri"/>
        <w:b w:val="0"/>
        <w:bCs/>
        <w:sz w:val="22"/>
      </w:r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10" w15:restartNumberingAfterBreak="0">
    <w:nsid w:val="3D651B22"/>
    <w:multiLevelType w:val="multilevel"/>
    <w:tmpl w:val="4E2AF710"/>
    <w:lvl w:ilvl="0">
      <w:start w:val="1"/>
      <w:numFmt w:val="decimal"/>
      <w:lvlText w:val="%1."/>
      <w:lvlJc w:val="left"/>
      <w:pPr>
        <w:tabs>
          <w:tab w:val="num" w:pos="749"/>
        </w:tabs>
        <w:ind w:left="749"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51E646C"/>
    <w:multiLevelType w:val="multilevel"/>
    <w:tmpl w:val="AEF44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68E6878"/>
    <w:multiLevelType w:val="multilevel"/>
    <w:tmpl w:val="FF3C3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BB1604"/>
    <w:multiLevelType w:val="multilevel"/>
    <w:tmpl w:val="31FE4ABC"/>
    <w:lvl w:ilvl="0">
      <w:start w:val="1"/>
      <w:numFmt w:val="decimal"/>
      <w:lvlText w:val="%1."/>
      <w:lvlJc w:val="left"/>
      <w:pPr>
        <w:tabs>
          <w:tab w:val="num" w:pos="794"/>
        </w:tabs>
        <w:ind w:left="794" w:hanging="420"/>
      </w:pPr>
      <w:rPr>
        <w:color w:val="000000" w:themeColor="text1"/>
      </w:rPr>
    </w:lvl>
    <w:lvl w:ilvl="1">
      <w:start w:val="1"/>
      <w:numFmt w:val="lowerLetter"/>
      <w:lvlText w:val="%2)"/>
      <w:lvlJc w:val="left"/>
      <w:pPr>
        <w:tabs>
          <w:tab w:val="num" w:pos="1454"/>
        </w:tabs>
        <w:ind w:left="1454" w:hanging="360"/>
      </w:pPr>
      <w:rPr>
        <w:rFonts w:eastAsia="Times New Roman" w:cs="Arial"/>
      </w:r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14" w15:restartNumberingAfterBreak="0">
    <w:nsid w:val="4C94013D"/>
    <w:multiLevelType w:val="hybridMultilevel"/>
    <w:tmpl w:val="73A02C1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54E22A00"/>
    <w:multiLevelType w:val="multilevel"/>
    <w:tmpl w:val="FA588F8E"/>
    <w:lvl w:ilvl="0">
      <w:start w:val="1"/>
      <w:numFmt w:val="decimal"/>
      <w:lvlText w:val="%1."/>
      <w:lvlJc w:val="left"/>
      <w:pPr>
        <w:tabs>
          <w:tab w:val="num" w:pos="794"/>
        </w:tabs>
        <w:ind w:left="794" w:hanging="420"/>
      </w:pPr>
    </w:lvl>
    <w:lvl w:ilvl="1">
      <w:start w:val="1"/>
      <w:numFmt w:val="lowerLetter"/>
      <w:lvlText w:val="%2)"/>
      <w:lvlJc w:val="left"/>
      <w:pPr>
        <w:tabs>
          <w:tab w:val="num" w:pos="1454"/>
        </w:tabs>
        <w:ind w:left="1454" w:hanging="360"/>
      </w:pPr>
      <w:rPr>
        <w:sz w:val="22"/>
      </w:r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16" w15:restartNumberingAfterBreak="0">
    <w:nsid w:val="56222E2F"/>
    <w:multiLevelType w:val="multilevel"/>
    <w:tmpl w:val="82289E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68F7355"/>
    <w:multiLevelType w:val="hybridMultilevel"/>
    <w:tmpl w:val="D83AA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C03AB6"/>
    <w:multiLevelType w:val="multilevel"/>
    <w:tmpl w:val="45F2B7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0E3AB5"/>
    <w:multiLevelType w:val="multilevel"/>
    <w:tmpl w:val="05B666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06375EA"/>
    <w:multiLevelType w:val="multilevel"/>
    <w:tmpl w:val="B28AE44C"/>
    <w:lvl w:ilvl="0">
      <w:start w:val="1"/>
      <w:numFmt w:val="decimal"/>
      <w:lvlText w:val="%1."/>
      <w:lvlJc w:val="left"/>
      <w:pPr>
        <w:tabs>
          <w:tab w:val="num" w:pos="794"/>
        </w:tabs>
        <w:ind w:left="794" w:hanging="420"/>
      </w:pPr>
    </w:lvl>
    <w:lvl w:ilvl="1">
      <w:start w:val="1"/>
      <w:numFmt w:val="lowerLetter"/>
      <w:lvlText w:val="%2)"/>
      <w:lvlJc w:val="left"/>
      <w:pPr>
        <w:tabs>
          <w:tab w:val="num" w:pos="1454"/>
        </w:tabs>
        <w:ind w:left="1454" w:hanging="360"/>
      </w:pPr>
      <w:rPr>
        <w:rFonts w:eastAsia="Times New Roman" w:cs="Calibri"/>
        <w:sz w:val="22"/>
      </w:r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21" w15:restartNumberingAfterBreak="0">
    <w:nsid w:val="62E66F5A"/>
    <w:multiLevelType w:val="multilevel"/>
    <w:tmpl w:val="4E6283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4211C40"/>
    <w:multiLevelType w:val="multilevel"/>
    <w:tmpl w:val="0D12F1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55C4804"/>
    <w:multiLevelType w:val="multilevel"/>
    <w:tmpl w:val="18C20E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56E7F73"/>
    <w:multiLevelType w:val="multilevel"/>
    <w:tmpl w:val="70DC1EE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CB79F7"/>
    <w:multiLevelType w:val="multilevel"/>
    <w:tmpl w:val="A4280608"/>
    <w:lvl w:ilvl="0">
      <w:start w:val="1"/>
      <w:numFmt w:val="decimal"/>
      <w:lvlText w:val="%1."/>
      <w:lvlJc w:val="left"/>
      <w:pPr>
        <w:tabs>
          <w:tab w:val="num" w:pos="749"/>
        </w:tabs>
        <w:ind w:left="749" w:hanging="375"/>
      </w:pPr>
      <w:rPr>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A852CBF"/>
    <w:multiLevelType w:val="multilevel"/>
    <w:tmpl w:val="999ECA4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EB15BEC"/>
    <w:multiLevelType w:val="multilevel"/>
    <w:tmpl w:val="5B2E70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F8058BB"/>
    <w:multiLevelType w:val="multilevel"/>
    <w:tmpl w:val="A2C839F8"/>
    <w:lvl w:ilvl="0">
      <w:start w:val="4"/>
      <w:numFmt w:val="decimal"/>
      <w:lvlText w:val="%1."/>
      <w:lvlJc w:val="left"/>
      <w:pPr>
        <w:tabs>
          <w:tab w:val="num" w:pos="734"/>
        </w:tabs>
        <w:ind w:left="73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56E4F77"/>
    <w:multiLevelType w:val="multilevel"/>
    <w:tmpl w:val="85709A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9795A54"/>
    <w:multiLevelType w:val="multilevel"/>
    <w:tmpl w:val="0C42A296"/>
    <w:lvl w:ilvl="0">
      <w:start w:val="1"/>
      <w:numFmt w:val="decimal"/>
      <w:lvlText w:val="%1."/>
      <w:lvlJc w:val="left"/>
      <w:pPr>
        <w:ind w:left="360" w:hanging="360"/>
      </w:pPr>
      <w:rPr>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D4B7AA0"/>
    <w:multiLevelType w:val="multilevel"/>
    <w:tmpl w:val="46FC9CBE"/>
    <w:lvl w:ilvl="0">
      <w:start w:val="1"/>
      <w:numFmt w:val="lowerLetter"/>
      <w:lvlText w:val="%1)"/>
      <w:lvlJc w:val="left"/>
      <w:pPr>
        <w:tabs>
          <w:tab w:val="num" w:pos="794"/>
        </w:tabs>
        <w:ind w:left="794" w:hanging="420"/>
      </w:pPr>
    </w:lvl>
    <w:lvl w:ilvl="1">
      <w:start w:val="1"/>
      <w:numFmt w:val="lowerLetter"/>
      <w:lvlText w:val="%2)"/>
      <w:lvlJc w:val="left"/>
      <w:pPr>
        <w:tabs>
          <w:tab w:val="num" w:pos="1454"/>
        </w:tabs>
        <w:ind w:left="1454" w:hanging="360"/>
      </w:pPr>
      <w:rPr>
        <w:rFonts w:eastAsia="Times New Roman" w:cs="Calibri"/>
      </w:r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32" w15:restartNumberingAfterBreak="0">
    <w:nsid w:val="7D6E34E5"/>
    <w:multiLevelType w:val="multilevel"/>
    <w:tmpl w:val="F27E57AC"/>
    <w:lvl w:ilvl="0">
      <w:start w:val="1"/>
      <w:numFmt w:val="bullet"/>
      <w:lvlText w:val=""/>
      <w:lvlJc w:val="left"/>
      <w:pPr>
        <w:tabs>
          <w:tab w:val="num" w:pos="720"/>
        </w:tabs>
        <w:ind w:left="720" w:hanging="360"/>
      </w:pPr>
      <w:rPr>
        <w:rFonts w:ascii="Symbol" w:hAnsi="Symbol" w:cs="Times New Roman" w:hint="default"/>
        <w:color w:val="auto"/>
        <w:sz w:val="22"/>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Symbol" w:hAnsi="Symbol" w:cs="Times New Roman" w:hint="default"/>
        <w:color w:val="auto"/>
      </w:rPr>
    </w:lvl>
    <w:lvl w:ilvl="3">
      <w:start w:val="1"/>
      <w:numFmt w:val="bullet"/>
      <w:lvlText w:val=""/>
      <w:lvlJc w:val="left"/>
      <w:pPr>
        <w:tabs>
          <w:tab w:val="num" w:pos="1800"/>
        </w:tabs>
        <w:ind w:left="1800" w:hanging="360"/>
      </w:pPr>
      <w:rPr>
        <w:rFonts w:ascii="Symbol" w:hAnsi="Symbol" w:cs="Times New Roman" w:hint="default"/>
        <w:color w:val="auto"/>
      </w:rPr>
    </w:lvl>
    <w:lvl w:ilvl="4">
      <w:start w:val="1"/>
      <w:numFmt w:val="bullet"/>
      <w:lvlText w:val=""/>
      <w:lvlJc w:val="left"/>
      <w:pPr>
        <w:tabs>
          <w:tab w:val="num" w:pos="2160"/>
        </w:tabs>
        <w:ind w:left="2160" w:hanging="360"/>
      </w:pPr>
      <w:rPr>
        <w:rFonts w:ascii="Symbol" w:hAnsi="Symbol" w:cs="Times New Roman" w:hint="default"/>
        <w:color w:val="auto"/>
      </w:rPr>
    </w:lvl>
    <w:lvl w:ilvl="5">
      <w:start w:val="1"/>
      <w:numFmt w:val="bullet"/>
      <w:lvlText w:val=""/>
      <w:lvlJc w:val="left"/>
      <w:pPr>
        <w:tabs>
          <w:tab w:val="num" w:pos="2520"/>
        </w:tabs>
        <w:ind w:left="2520" w:hanging="360"/>
      </w:pPr>
      <w:rPr>
        <w:rFonts w:ascii="Symbol" w:hAnsi="Symbol" w:cs="Times New Roman" w:hint="default"/>
        <w:color w:val="auto"/>
      </w:rPr>
    </w:lvl>
    <w:lvl w:ilvl="6">
      <w:start w:val="1"/>
      <w:numFmt w:val="bullet"/>
      <w:lvlText w:val=""/>
      <w:lvlJc w:val="left"/>
      <w:pPr>
        <w:tabs>
          <w:tab w:val="num" w:pos="2880"/>
        </w:tabs>
        <w:ind w:left="2880" w:hanging="360"/>
      </w:pPr>
      <w:rPr>
        <w:rFonts w:ascii="Symbol" w:hAnsi="Symbol" w:cs="Times New Roman" w:hint="default"/>
        <w:color w:val="auto"/>
      </w:rPr>
    </w:lvl>
    <w:lvl w:ilvl="7">
      <w:start w:val="1"/>
      <w:numFmt w:val="bullet"/>
      <w:lvlText w:val=""/>
      <w:lvlJc w:val="left"/>
      <w:pPr>
        <w:tabs>
          <w:tab w:val="num" w:pos="3240"/>
        </w:tabs>
        <w:ind w:left="3240" w:hanging="360"/>
      </w:pPr>
      <w:rPr>
        <w:rFonts w:ascii="Symbol" w:hAnsi="Symbol" w:cs="Times New Roman" w:hint="default"/>
        <w:color w:val="auto"/>
      </w:rPr>
    </w:lvl>
    <w:lvl w:ilvl="8">
      <w:start w:val="1"/>
      <w:numFmt w:val="bullet"/>
      <w:lvlText w:val=""/>
      <w:lvlJc w:val="left"/>
      <w:pPr>
        <w:tabs>
          <w:tab w:val="num" w:pos="3600"/>
        </w:tabs>
        <w:ind w:left="3600" w:hanging="360"/>
      </w:pPr>
      <w:rPr>
        <w:rFonts w:ascii="Symbol" w:hAnsi="Symbol" w:cs="Times New Roman" w:hint="default"/>
        <w:color w:val="auto"/>
      </w:rPr>
    </w:lvl>
  </w:abstractNum>
  <w:abstractNum w:abstractNumId="33" w15:restartNumberingAfterBreak="0">
    <w:nsid w:val="7E6826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9"/>
  </w:num>
  <w:num w:numId="3">
    <w:abstractNumId w:val="25"/>
  </w:num>
  <w:num w:numId="4">
    <w:abstractNumId w:val="26"/>
  </w:num>
  <w:num w:numId="5">
    <w:abstractNumId w:val="4"/>
  </w:num>
  <w:num w:numId="6">
    <w:abstractNumId w:val="7"/>
  </w:num>
  <w:num w:numId="7">
    <w:abstractNumId w:val="10"/>
  </w:num>
  <w:num w:numId="8">
    <w:abstractNumId w:val="29"/>
  </w:num>
  <w:num w:numId="9">
    <w:abstractNumId w:val="18"/>
  </w:num>
  <w:num w:numId="10">
    <w:abstractNumId w:val="1"/>
  </w:num>
  <w:num w:numId="11">
    <w:abstractNumId w:val="32"/>
  </w:num>
  <w:num w:numId="12">
    <w:abstractNumId w:val="27"/>
  </w:num>
  <w:num w:numId="13">
    <w:abstractNumId w:val="12"/>
  </w:num>
  <w:num w:numId="14">
    <w:abstractNumId w:val="13"/>
  </w:num>
  <w:num w:numId="15">
    <w:abstractNumId w:val="21"/>
  </w:num>
  <w:num w:numId="16">
    <w:abstractNumId w:val="11"/>
  </w:num>
  <w:num w:numId="17">
    <w:abstractNumId w:val="2"/>
  </w:num>
  <w:num w:numId="18">
    <w:abstractNumId w:val="31"/>
  </w:num>
  <w:num w:numId="19">
    <w:abstractNumId w:val="20"/>
  </w:num>
  <w:num w:numId="20">
    <w:abstractNumId w:val="30"/>
  </w:num>
  <w:num w:numId="21">
    <w:abstractNumId w:val="23"/>
  </w:num>
  <w:num w:numId="22">
    <w:abstractNumId w:val="22"/>
  </w:num>
  <w:num w:numId="23">
    <w:abstractNumId w:val="5"/>
  </w:num>
  <w:num w:numId="24">
    <w:abstractNumId w:val="15"/>
  </w:num>
  <w:num w:numId="25">
    <w:abstractNumId w:val="19"/>
  </w:num>
  <w:num w:numId="26">
    <w:abstractNumId w:val="16"/>
  </w:num>
  <w:num w:numId="27">
    <w:abstractNumId w:val="17"/>
  </w:num>
  <w:num w:numId="28">
    <w:abstractNumId w:val="33"/>
  </w:num>
  <w:num w:numId="29">
    <w:abstractNumId w:val="8"/>
  </w:num>
  <w:num w:numId="30">
    <w:abstractNumId w:val="3"/>
  </w:num>
  <w:num w:numId="31">
    <w:abstractNumId w:val="14"/>
  </w:num>
  <w:num w:numId="32">
    <w:abstractNumId w:val="0"/>
  </w:num>
  <w:num w:numId="33">
    <w:abstractNumId w:val="2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2B"/>
    <w:rsid w:val="000159A0"/>
    <w:rsid w:val="00046C1A"/>
    <w:rsid w:val="0007341C"/>
    <w:rsid w:val="0009587F"/>
    <w:rsid w:val="000A4CD5"/>
    <w:rsid w:val="000B5CF3"/>
    <w:rsid w:val="000E03F0"/>
    <w:rsid w:val="001052DD"/>
    <w:rsid w:val="00112B76"/>
    <w:rsid w:val="00156BD3"/>
    <w:rsid w:val="0016203C"/>
    <w:rsid w:val="001867D3"/>
    <w:rsid w:val="00186FAB"/>
    <w:rsid w:val="00191258"/>
    <w:rsid w:val="001D0B1E"/>
    <w:rsid w:val="001F234A"/>
    <w:rsid w:val="002050DE"/>
    <w:rsid w:val="00217821"/>
    <w:rsid w:val="0023525A"/>
    <w:rsid w:val="00276304"/>
    <w:rsid w:val="00291A08"/>
    <w:rsid w:val="002A0768"/>
    <w:rsid w:val="002D3ADB"/>
    <w:rsid w:val="002D62D2"/>
    <w:rsid w:val="00304E91"/>
    <w:rsid w:val="003057AA"/>
    <w:rsid w:val="003527FA"/>
    <w:rsid w:val="003C4179"/>
    <w:rsid w:val="003D4C02"/>
    <w:rsid w:val="003F0496"/>
    <w:rsid w:val="003F6B12"/>
    <w:rsid w:val="004042DC"/>
    <w:rsid w:val="0041167F"/>
    <w:rsid w:val="00474E8A"/>
    <w:rsid w:val="00477602"/>
    <w:rsid w:val="004D585B"/>
    <w:rsid w:val="00521DB5"/>
    <w:rsid w:val="00566F82"/>
    <w:rsid w:val="00570300"/>
    <w:rsid w:val="00571A4F"/>
    <w:rsid w:val="00583861"/>
    <w:rsid w:val="00585ABB"/>
    <w:rsid w:val="005B5605"/>
    <w:rsid w:val="005F12EF"/>
    <w:rsid w:val="005F4A11"/>
    <w:rsid w:val="006204C5"/>
    <w:rsid w:val="00621BBC"/>
    <w:rsid w:val="006306A8"/>
    <w:rsid w:val="006521B2"/>
    <w:rsid w:val="0065407E"/>
    <w:rsid w:val="00673467"/>
    <w:rsid w:val="0067522A"/>
    <w:rsid w:val="00682AB0"/>
    <w:rsid w:val="006B2C02"/>
    <w:rsid w:val="00707E5F"/>
    <w:rsid w:val="00722F7C"/>
    <w:rsid w:val="007420CE"/>
    <w:rsid w:val="00754AAA"/>
    <w:rsid w:val="00755EBE"/>
    <w:rsid w:val="00783D2B"/>
    <w:rsid w:val="007B64BB"/>
    <w:rsid w:val="007D1D62"/>
    <w:rsid w:val="007E2294"/>
    <w:rsid w:val="007F5D41"/>
    <w:rsid w:val="00805065"/>
    <w:rsid w:val="00811182"/>
    <w:rsid w:val="00811184"/>
    <w:rsid w:val="008558BA"/>
    <w:rsid w:val="00863F38"/>
    <w:rsid w:val="00866612"/>
    <w:rsid w:val="00870A4D"/>
    <w:rsid w:val="008729F5"/>
    <w:rsid w:val="0089452B"/>
    <w:rsid w:val="008C324B"/>
    <w:rsid w:val="008E16AD"/>
    <w:rsid w:val="009006B3"/>
    <w:rsid w:val="00914D6C"/>
    <w:rsid w:val="00915963"/>
    <w:rsid w:val="00930A26"/>
    <w:rsid w:val="00930FD0"/>
    <w:rsid w:val="00936E2B"/>
    <w:rsid w:val="009947BA"/>
    <w:rsid w:val="009A0B86"/>
    <w:rsid w:val="009D33FB"/>
    <w:rsid w:val="009D457E"/>
    <w:rsid w:val="009E3329"/>
    <w:rsid w:val="00A33BB0"/>
    <w:rsid w:val="00A60287"/>
    <w:rsid w:val="00A701E1"/>
    <w:rsid w:val="00A71D60"/>
    <w:rsid w:val="00A9506D"/>
    <w:rsid w:val="00AD13A3"/>
    <w:rsid w:val="00B02023"/>
    <w:rsid w:val="00B35669"/>
    <w:rsid w:val="00BA23C7"/>
    <w:rsid w:val="00BD50D2"/>
    <w:rsid w:val="00BE0B03"/>
    <w:rsid w:val="00BE678B"/>
    <w:rsid w:val="00C04BAF"/>
    <w:rsid w:val="00C30E3D"/>
    <w:rsid w:val="00C46459"/>
    <w:rsid w:val="00C651A3"/>
    <w:rsid w:val="00C665F1"/>
    <w:rsid w:val="00CE2E0F"/>
    <w:rsid w:val="00D201D4"/>
    <w:rsid w:val="00D5719B"/>
    <w:rsid w:val="00D735FC"/>
    <w:rsid w:val="00D81EA8"/>
    <w:rsid w:val="00D84658"/>
    <w:rsid w:val="00D856FE"/>
    <w:rsid w:val="00D90983"/>
    <w:rsid w:val="00DD5C36"/>
    <w:rsid w:val="00E05A03"/>
    <w:rsid w:val="00E15303"/>
    <w:rsid w:val="00E331FF"/>
    <w:rsid w:val="00E96C6D"/>
    <w:rsid w:val="00ED7449"/>
    <w:rsid w:val="00EF5BAD"/>
    <w:rsid w:val="00F04FDF"/>
    <w:rsid w:val="00F15D99"/>
    <w:rsid w:val="00F24C2B"/>
    <w:rsid w:val="00F24DFE"/>
    <w:rsid w:val="00F33576"/>
    <w:rsid w:val="00F35E98"/>
    <w:rsid w:val="00F45968"/>
    <w:rsid w:val="00F53DDA"/>
    <w:rsid w:val="00F66951"/>
    <w:rsid w:val="00FA06FC"/>
    <w:rsid w:val="00FC091C"/>
    <w:rsid w:val="00FC76C7"/>
    <w:rsid w:val="00FF3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1BEB"/>
  <w15:docId w15:val="{2705204C-C498-3A4C-A67F-458DE84D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17CD"/>
    <w:pPr>
      <w:widowControl w:val="0"/>
      <w:suppressAutoHyphens/>
    </w:pPr>
    <w:rPr>
      <w:rFonts w:ascii="Times New Roman" w:eastAsia="Times New Roman" w:hAnsi="Times New Roman" w:cs="Cambria"/>
      <w:color w:val="00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67EEB"/>
  </w:style>
  <w:style w:type="character" w:customStyle="1" w:styleId="StopkaZnak">
    <w:name w:val="Stopka Znak"/>
    <w:basedOn w:val="Domylnaczcionkaakapitu"/>
    <w:link w:val="Stopka1"/>
    <w:uiPriority w:val="99"/>
    <w:qFormat/>
    <w:rsid w:val="00C67EEB"/>
  </w:style>
  <w:style w:type="character" w:customStyle="1" w:styleId="Domylnaczcionkaakapitu1">
    <w:name w:val="Domyślna czcionka akapitu1"/>
    <w:qFormat/>
    <w:rsid w:val="008217CD"/>
  </w:style>
  <w:style w:type="character" w:customStyle="1" w:styleId="TekstpodstawowyZnak">
    <w:name w:val="Tekst podstawowy Znak"/>
    <w:basedOn w:val="Domylnaczcionkaakapitu"/>
    <w:link w:val="Tekstpodstawowy"/>
    <w:qFormat/>
    <w:rsid w:val="008217CD"/>
    <w:rPr>
      <w:rFonts w:ascii="Times New Roman" w:eastAsia="Times New Roman" w:hAnsi="Times New Roman" w:cs="Cambria"/>
      <w:color w:val="000000"/>
      <w:sz w:val="20"/>
      <w:szCs w:val="20"/>
      <w:lang w:eastAsia="ar-SA"/>
    </w:rPr>
  </w:style>
  <w:style w:type="character" w:customStyle="1" w:styleId="czeinternetowe">
    <w:name w:val="Łącze internetowe"/>
    <w:basedOn w:val="Domylnaczcionkaakapitu"/>
    <w:uiPriority w:val="99"/>
    <w:semiHidden/>
    <w:unhideWhenUsed/>
    <w:rsid w:val="006868D2"/>
    <w:rPr>
      <w:color w:val="0000FF"/>
      <w:u w:val="single"/>
    </w:rPr>
  </w:style>
  <w:style w:type="character" w:customStyle="1" w:styleId="TekstdymkaZnak">
    <w:name w:val="Tekst dymka Znak"/>
    <w:basedOn w:val="Domylnaczcionkaakapitu"/>
    <w:link w:val="Tekstdymka"/>
    <w:uiPriority w:val="99"/>
    <w:semiHidden/>
    <w:qFormat/>
    <w:rsid w:val="00E40E53"/>
    <w:rPr>
      <w:rFonts w:ascii="Times New Roman" w:eastAsia="Times New Roman" w:hAnsi="Times New Roman" w:cs="Times New Roman"/>
      <w:color w:val="000000"/>
      <w:sz w:val="18"/>
      <w:szCs w:val="18"/>
      <w:lang w:eastAsia="ar-SA"/>
    </w:rPr>
  </w:style>
  <w:style w:type="character" w:customStyle="1" w:styleId="Tekstpodstawowy2Znak">
    <w:name w:val="Tekst podstawowy 2 Znak"/>
    <w:basedOn w:val="Domylnaczcionkaakapitu"/>
    <w:link w:val="Tekstpodstawowy2"/>
    <w:uiPriority w:val="99"/>
    <w:semiHidden/>
    <w:qFormat/>
    <w:rsid w:val="00570AD6"/>
    <w:rPr>
      <w:rFonts w:ascii="Times New Roman" w:eastAsia="Times New Roman" w:hAnsi="Times New Roman" w:cs="Cambria"/>
      <w:color w:val="000000"/>
      <w:sz w:val="20"/>
      <w:szCs w:val="20"/>
      <w:lang w:eastAsia="ar-SA"/>
    </w:rPr>
  </w:style>
  <w:style w:type="character" w:customStyle="1" w:styleId="TekstpodstawowywcityZnak">
    <w:name w:val="Tekst podstawowy wcięty Znak"/>
    <w:basedOn w:val="Domylnaczcionkaakapitu"/>
    <w:link w:val="Tekstpodstawowywcity"/>
    <w:uiPriority w:val="99"/>
    <w:semiHidden/>
    <w:qFormat/>
    <w:rsid w:val="00570AD6"/>
    <w:rPr>
      <w:rFonts w:ascii="Times New Roman" w:eastAsia="Times New Roman" w:hAnsi="Times New Roman" w:cs="Cambria"/>
      <w:color w:val="000000"/>
      <w:sz w:val="20"/>
      <w:szCs w:val="20"/>
      <w:lang w:eastAsia="ar-SA"/>
    </w:rPr>
  </w:style>
  <w:style w:type="character" w:styleId="Odwoaniedokomentarza">
    <w:name w:val="annotation reference"/>
    <w:basedOn w:val="Domylnaczcionkaakapitu"/>
    <w:uiPriority w:val="99"/>
    <w:semiHidden/>
    <w:unhideWhenUsed/>
    <w:qFormat/>
    <w:rsid w:val="00095178"/>
    <w:rPr>
      <w:sz w:val="16"/>
      <w:szCs w:val="16"/>
    </w:rPr>
  </w:style>
  <w:style w:type="character" w:customStyle="1" w:styleId="TekstkomentarzaZnak">
    <w:name w:val="Tekst komentarza Znak"/>
    <w:basedOn w:val="Domylnaczcionkaakapitu"/>
    <w:link w:val="Tekstkomentarza"/>
    <w:uiPriority w:val="99"/>
    <w:semiHidden/>
    <w:qFormat/>
    <w:rsid w:val="00095178"/>
    <w:rPr>
      <w:sz w:val="20"/>
      <w:szCs w:val="20"/>
    </w:rPr>
  </w:style>
  <w:style w:type="paragraph" w:styleId="Nagwek">
    <w:name w:val="header"/>
    <w:basedOn w:val="Normalny"/>
    <w:next w:val="Tekstpodstawowy"/>
    <w:link w:val="NagwekZnak"/>
    <w:qFormat/>
    <w:rsid w:val="00936E2B"/>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8217CD"/>
    <w:pPr>
      <w:spacing w:after="120"/>
    </w:pPr>
  </w:style>
  <w:style w:type="paragraph" w:styleId="Lista">
    <w:name w:val="List"/>
    <w:basedOn w:val="Tekstpodstawowy"/>
    <w:rsid w:val="00936E2B"/>
    <w:rPr>
      <w:rFonts w:cs="Mangal"/>
    </w:rPr>
  </w:style>
  <w:style w:type="paragraph" w:customStyle="1" w:styleId="Legenda1">
    <w:name w:val="Legenda1"/>
    <w:basedOn w:val="Normalny"/>
    <w:qFormat/>
    <w:rsid w:val="00936E2B"/>
    <w:pPr>
      <w:suppressLineNumbers/>
      <w:spacing w:before="120" w:after="120"/>
    </w:pPr>
    <w:rPr>
      <w:rFonts w:cs="Mangal"/>
      <w:i/>
      <w:iCs/>
      <w:sz w:val="24"/>
      <w:szCs w:val="24"/>
    </w:rPr>
  </w:style>
  <w:style w:type="paragraph" w:customStyle="1" w:styleId="Indeks">
    <w:name w:val="Indeks"/>
    <w:basedOn w:val="Normalny"/>
    <w:qFormat/>
    <w:rsid w:val="00936E2B"/>
    <w:pPr>
      <w:suppressLineNumbers/>
    </w:pPr>
    <w:rPr>
      <w:rFonts w:cs="Mangal"/>
    </w:rPr>
  </w:style>
  <w:style w:type="paragraph" w:customStyle="1" w:styleId="Gwkaistopka">
    <w:name w:val="Główka i stopka"/>
    <w:basedOn w:val="Normalny"/>
    <w:qFormat/>
    <w:rsid w:val="00936E2B"/>
  </w:style>
  <w:style w:type="paragraph" w:customStyle="1" w:styleId="Nagwek1">
    <w:name w:val="Nagłówek1"/>
    <w:basedOn w:val="Normalny"/>
    <w:uiPriority w:val="99"/>
    <w:unhideWhenUsed/>
    <w:rsid w:val="00C67EEB"/>
    <w:pPr>
      <w:tabs>
        <w:tab w:val="center" w:pos="4536"/>
        <w:tab w:val="right" w:pos="9072"/>
      </w:tabs>
    </w:pPr>
  </w:style>
  <w:style w:type="paragraph" w:customStyle="1" w:styleId="Stopka1">
    <w:name w:val="Stopka1"/>
    <w:basedOn w:val="Normalny"/>
    <w:link w:val="StopkaZnak"/>
    <w:uiPriority w:val="99"/>
    <w:unhideWhenUsed/>
    <w:rsid w:val="00C67EEB"/>
    <w:pPr>
      <w:tabs>
        <w:tab w:val="center" w:pos="4536"/>
        <w:tab w:val="right" w:pos="9072"/>
      </w:tabs>
    </w:pPr>
  </w:style>
  <w:style w:type="paragraph" w:styleId="NormalnyWeb">
    <w:name w:val="Normal (Web)"/>
    <w:basedOn w:val="Normalny"/>
    <w:qFormat/>
    <w:rsid w:val="008217CD"/>
    <w:pPr>
      <w:spacing w:before="280" w:after="280"/>
    </w:pPr>
    <w:rPr>
      <w:color w:val="auto"/>
      <w:sz w:val="24"/>
      <w:szCs w:val="24"/>
    </w:rPr>
  </w:style>
  <w:style w:type="paragraph" w:customStyle="1" w:styleId="Zawartotabeli">
    <w:name w:val="Zawartość tabeli"/>
    <w:basedOn w:val="Normalny"/>
    <w:qFormat/>
    <w:rsid w:val="008217CD"/>
    <w:pPr>
      <w:suppressLineNumbers/>
    </w:pPr>
  </w:style>
  <w:style w:type="paragraph" w:customStyle="1" w:styleId="Tekstpodstawowy21">
    <w:name w:val="Tekst podstawowy 21"/>
    <w:basedOn w:val="Normalny"/>
    <w:uiPriority w:val="99"/>
    <w:qFormat/>
    <w:rsid w:val="008217CD"/>
    <w:pPr>
      <w:jc w:val="both"/>
    </w:pPr>
  </w:style>
  <w:style w:type="paragraph" w:customStyle="1" w:styleId="Standard">
    <w:name w:val="Standard"/>
    <w:qFormat/>
    <w:rsid w:val="008217CD"/>
    <w:pPr>
      <w:widowControl w:val="0"/>
      <w:suppressAutoHyphens/>
    </w:pPr>
    <w:rPr>
      <w:rFonts w:ascii="Times New Roman" w:eastAsia="Times New Roman" w:hAnsi="Times New Roman" w:cs="Times New Roman"/>
      <w:kern w:val="2"/>
      <w:szCs w:val="20"/>
      <w:lang w:eastAsia="pl-PL"/>
    </w:rPr>
  </w:style>
  <w:style w:type="paragraph" w:styleId="Akapitzlist">
    <w:name w:val="List Paragraph"/>
    <w:basedOn w:val="Normalny"/>
    <w:uiPriority w:val="34"/>
    <w:qFormat/>
    <w:rsid w:val="008C1052"/>
    <w:pPr>
      <w:widowControl/>
      <w:suppressAutoHyphens w:val="0"/>
      <w:spacing w:after="200" w:line="276" w:lineRule="auto"/>
      <w:ind w:left="720"/>
      <w:contextualSpacing/>
    </w:pPr>
    <w:rPr>
      <w:rFonts w:asciiTheme="minorHAnsi" w:eastAsiaTheme="minorHAnsi" w:hAnsiTheme="minorHAnsi" w:cstheme="minorBidi"/>
      <w:color w:val="00000A"/>
      <w:sz w:val="22"/>
      <w:szCs w:val="22"/>
      <w:lang w:eastAsia="en-US"/>
    </w:rPr>
  </w:style>
  <w:style w:type="paragraph" w:styleId="Tekstdymka">
    <w:name w:val="Balloon Text"/>
    <w:basedOn w:val="Normalny"/>
    <w:link w:val="TekstdymkaZnak"/>
    <w:uiPriority w:val="99"/>
    <w:semiHidden/>
    <w:unhideWhenUsed/>
    <w:qFormat/>
    <w:rsid w:val="00E40E53"/>
    <w:rPr>
      <w:rFonts w:cs="Times New Roman"/>
      <w:sz w:val="18"/>
      <w:szCs w:val="18"/>
    </w:rPr>
  </w:style>
  <w:style w:type="paragraph" w:styleId="Tekstpodstawowy2">
    <w:name w:val="Body Text 2"/>
    <w:basedOn w:val="Normalny"/>
    <w:link w:val="Tekstpodstawowy2Znak"/>
    <w:uiPriority w:val="99"/>
    <w:semiHidden/>
    <w:unhideWhenUsed/>
    <w:qFormat/>
    <w:rsid w:val="00570AD6"/>
    <w:pPr>
      <w:spacing w:after="120" w:line="480" w:lineRule="auto"/>
    </w:pPr>
  </w:style>
  <w:style w:type="paragraph" w:styleId="Tekstpodstawowywcity">
    <w:name w:val="Body Text Indent"/>
    <w:basedOn w:val="Normalny"/>
    <w:link w:val="TekstpodstawowywcityZnak"/>
    <w:uiPriority w:val="99"/>
    <w:semiHidden/>
    <w:unhideWhenUsed/>
    <w:rsid w:val="00570AD6"/>
    <w:pPr>
      <w:spacing w:after="120"/>
      <w:ind w:left="283"/>
    </w:pPr>
  </w:style>
  <w:style w:type="paragraph" w:styleId="Tekstkomentarza">
    <w:name w:val="annotation text"/>
    <w:basedOn w:val="Normalny"/>
    <w:link w:val="TekstkomentarzaZnak"/>
    <w:uiPriority w:val="99"/>
    <w:semiHidden/>
    <w:unhideWhenUsed/>
    <w:qFormat/>
    <w:rsid w:val="00095178"/>
    <w:pPr>
      <w:widowControl/>
      <w:suppressAutoHyphens w:val="0"/>
      <w:spacing w:after="160"/>
    </w:pPr>
    <w:rPr>
      <w:rFonts w:asciiTheme="minorHAnsi" w:eastAsiaTheme="minorHAnsi" w:hAnsiTheme="minorHAnsi" w:cstheme="minorBidi"/>
      <w:color w:val="auto"/>
      <w:lang w:eastAsia="en-US"/>
    </w:rPr>
  </w:style>
  <w:style w:type="table" w:customStyle="1" w:styleId="Tabelasiatki4akcent61">
    <w:name w:val="Tabela siatki 4 — akcent 61"/>
    <w:basedOn w:val="Standardowy"/>
    <w:uiPriority w:val="49"/>
    <w:rsid w:val="006868D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g-binding">
    <w:name w:val="ng-binding"/>
    <w:basedOn w:val="Domylnaczcionkaakapitu"/>
    <w:rsid w:val="00754AAA"/>
  </w:style>
  <w:style w:type="paragraph" w:customStyle="1" w:styleId="western">
    <w:name w:val="western"/>
    <w:basedOn w:val="Normalny"/>
    <w:rsid w:val="00477602"/>
    <w:pPr>
      <w:widowControl/>
      <w:suppressAutoHyphens w:val="0"/>
      <w:spacing w:before="100" w:beforeAutospacing="1" w:after="119" w:line="360" w:lineRule="auto"/>
      <w:ind w:left="363"/>
    </w:pPr>
    <w:rPr>
      <w:rFonts w:ascii="Verdana" w:eastAsia="Calibri" w:hAnsi="Verdana" w:cs="Times New Roman"/>
      <w:sz w:val="18"/>
      <w:szCs w:val="18"/>
      <w:lang w:eastAsia="pl-PL"/>
    </w:rPr>
  </w:style>
  <w:style w:type="paragraph" w:styleId="Tekstprzypisudolnego">
    <w:name w:val="footnote text"/>
    <w:basedOn w:val="Normalny"/>
    <w:link w:val="TekstprzypisudolnegoZnak"/>
    <w:uiPriority w:val="99"/>
    <w:semiHidden/>
    <w:unhideWhenUsed/>
    <w:rsid w:val="00A60287"/>
  </w:style>
  <w:style w:type="character" w:customStyle="1" w:styleId="TekstprzypisudolnegoZnak">
    <w:name w:val="Tekst przypisu dolnego Znak"/>
    <w:basedOn w:val="Domylnaczcionkaakapitu"/>
    <w:link w:val="Tekstprzypisudolnego"/>
    <w:uiPriority w:val="99"/>
    <w:semiHidden/>
    <w:rsid w:val="00A60287"/>
    <w:rPr>
      <w:rFonts w:ascii="Times New Roman" w:eastAsia="Times New Roman" w:hAnsi="Times New Roman" w:cs="Cambria"/>
      <w:color w:val="000000"/>
      <w:szCs w:val="20"/>
      <w:lang w:eastAsia="ar-SA"/>
    </w:rPr>
  </w:style>
  <w:style w:type="character" w:styleId="Odwoanieprzypisudolnego">
    <w:name w:val="footnote reference"/>
    <w:basedOn w:val="Domylnaczcionkaakapitu"/>
    <w:uiPriority w:val="99"/>
    <w:semiHidden/>
    <w:unhideWhenUsed/>
    <w:rsid w:val="00A60287"/>
    <w:rPr>
      <w:vertAlign w:val="superscript"/>
    </w:rPr>
  </w:style>
  <w:style w:type="paragraph" w:customStyle="1" w:styleId="ZnakZnak1">
    <w:name w:val="Znak Znak1"/>
    <w:basedOn w:val="Normalny"/>
    <w:rsid w:val="0089452B"/>
    <w:pPr>
      <w:suppressAutoHyphens w:val="0"/>
    </w:pPr>
    <w:rPr>
      <w:rFonts w:ascii="Arial" w:hAnsi="Arial" w:cs="Arial"/>
      <w:color w:val="auto"/>
      <w:lang w:eastAsia="pl-PL"/>
    </w:rPr>
  </w:style>
  <w:style w:type="paragraph" w:styleId="Lista2">
    <w:name w:val="List 2"/>
    <w:basedOn w:val="Normalny"/>
    <w:rsid w:val="0065407E"/>
    <w:pPr>
      <w:widowControl/>
      <w:suppressAutoHyphens w:val="0"/>
      <w:ind w:left="566" w:hanging="283"/>
      <w:contextualSpacing/>
    </w:pPr>
    <w:rPr>
      <w:rFonts w:cs="Times New Roman"/>
      <w:color w:val="auto"/>
      <w:sz w:val="24"/>
      <w:szCs w:val="24"/>
      <w:lang w:eastAsia="pl-PL"/>
    </w:rPr>
  </w:style>
  <w:style w:type="paragraph" w:styleId="Stopka">
    <w:name w:val="footer"/>
    <w:basedOn w:val="Normalny"/>
    <w:link w:val="StopkaZnak1"/>
    <w:uiPriority w:val="99"/>
    <w:unhideWhenUsed/>
    <w:rsid w:val="00FC76C7"/>
    <w:pPr>
      <w:tabs>
        <w:tab w:val="center" w:pos="4536"/>
        <w:tab w:val="right" w:pos="9072"/>
      </w:tabs>
    </w:pPr>
  </w:style>
  <w:style w:type="character" w:customStyle="1" w:styleId="StopkaZnak1">
    <w:name w:val="Stopka Znak1"/>
    <w:basedOn w:val="Domylnaczcionkaakapitu"/>
    <w:link w:val="Stopka"/>
    <w:uiPriority w:val="99"/>
    <w:rsid w:val="00FC76C7"/>
    <w:rPr>
      <w:rFonts w:ascii="Times New Roman" w:eastAsia="Times New Roman" w:hAnsi="Times New Roman" w:cs="Cambria"/>
      <w:color w:val="000000"/>
      <w:szCs w:val="20"/>
      <w:lang w:eastAsia="ar-SA"/>
    </w:rPr>
  </w:style>
  <w:style w:type="paragraph" w:styleId="Zwykytekst">
    <w:name w:val="Plain Text"/>
    <w:basedOn w:val="Normalny"/>
    <w:link w:val="ZwykytekstZnak"/>
    <w:uiPriority w:val="99"/>
    <w:semiHidden/>
    <w:unhideWhenUsed/>
    <w:rsid w:val="005F12EF"/>
    <w:pPr>
      <w:widowControl/>
      <w:suppressAutoHyphens w:val="0"/>
    </w:pPr>
    <w:rPr>
      <w:rFonts w:ascii="Calibri" w:eastAsiaTheme="minorHAnsi" w:hAnsi="Calibri" w:cstheme="minorBidi"/>
      <w:color w:val="auto"/>
      <w:sz w:val="22"/>
      <w:szCs w:val="21"/>
      <w:lang w:eastAsia="en-US"/>
    </w:rPr>
  </w:style>
  <w:style w:type="character" w:customStyle="1" w:styleId="ZwykytekstZnak">
    <w:name w:val="Zwykły tekst Znak"/>
    <w:basedOn w:val="Domylnaczcionkaakapitu"/>
    <w:link w:val="Zwykytekst"/>
    <w:uiPriority w:val="99"/>
    <w:semiHidden/>
    <w:rsid w:val="005F12E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3331">
      <w:bodyDiv w:val="1"/>
      <w:marLeft w:val="0"/>
      <w:marRight w:val="0"/>
      <w:marTop w:val="0"/>
      <w:marBottom w:val="0"/>
      <w:divBdr>
        <w:top w:val="none" w:sz="0" w:space="0" w:color="auto"/>
        <w:left w:val="none" w:sz="0" w:space="0" w:color="auto"/>
        <w:bottom w:val="none" w:sz="0" w:space="0" w:color="auto"/>
        <w:right w:val="none" w:sz="0" w:space="0" w:color="auto"/>
      </w:divBdr>
    </w:div>
    <w:div w:id="643120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C4F1-A500-46F2-89AD-A8DFD330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3304</Words>
  <Characters>19825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Eicke</dc:creator>
  <cp:lastModifiedBy>Anna Sienkowiec</cp:lastModifiedBy>
  <cp:revision>10</cp:revision>
  <cp:lastPrinted>2021-08-16T06:53:00Z</cp:lastPrinted>
  <dcterms:created xsi:type="dcterms:W3CDTF">2021-08-12T10:45:00Z</dcterms:created>
  <dcterms:modified xsi:type="dcterms:W3CDTF">2021-08-16T07:00:00Z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